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ru-RU" w:eastAsia="ru-RU" w:bidi="ru-RU"/>
        </w:rPr>
        <w:t>ПРАВИТЕЛЬСТВО ОМСКОЙ ОБЛАСТИ</w:t>
      </w:r>
    </w:p>
    <w:p>
      <w:pPr>
        <w:pStyle w:val="Style6"/>
        <w:keepNext/>
        <w:keepLines/>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ПОСТАНОВЛЕНИЕ</w:t>
      </w:r>
      <w:bookmarkEnd w:id="0"/>
      <w:bookmarkEnd w:id="1"/>
    </w:p>
    <w:p>
      <w:pPr>
        <w:widowControl w:val="0"/>
        <w:spacing w:line="1" w:lineRule="exact"/>
        <w:sectPr>
          <w:footnotePr>
            <w:pos w:val="pageBottom"/>
            <w:numFmt w:val="decimal"/>
            <w:numRestart w:val="continuous"/>
          </w:footnotePr>
          <w:pgSz w:w="11900" w:h="16840"/>
          <w:pgMar w:top="2241" w:left="1670" w:right="812" w:bottom="4550" w:header="1813" w:footer="4122" w:gutter="0"/>
          <w:pgNumType w:start="1"/>
          <w:cols w:space="720"/>
          <w:noEndnote/>
          <w:rtlGutter w:val="0"/>
          <w:docGrid w:linePitch="360"/>
        </w:sectPr>
      </w:pPr>
      <w:r>
        <mc:AlternateContent>
          <mc:Choice Requires="wps">
            <w:drawing>
              <wp:anchor distT="409575" distB="0" distL="0" distR="0" simplePos="0" relativeHeight="125829378" behindDoc="0" locked="0" layoutInCell="1" allowOverlap="1">
                <wp:simplePos x="0" y="0"/>
                <wp:positionH relativeFrom="page">
                  <wp:posOffset>902335</wp:posOffset>
                </wp:positionH>
                <wp:positionV relativeFrom="paragraph">
                  <wp:posOffset>409575</wp:posOffset>
                </wp:positionV>
                <wp:extent cx="1654810" cy="237490"/>
                <wp:wrapTopAndBottom/>
                <wp:docPr id="1" name="Shape 1"/>
                <a:graphic xmlns:a="http://schemas.openxmlformats.org/drawingml/2006/main">
                  <a:graphicData uri="http://schemas.microsoft.com/office/word/2010/wordprocessingShape">
                    <wps:wsp>
                      <wps:cNvSpPr txBox="1"/>
                      <wps:spPr>
                        <a:xfrm>
                          <a:ext cx="1654810" cy="237490"/>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 декабря 2023 года</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049999999999997pt;margin-top:32.25pt;width:130.30000000000001pt;height:18.699999999999999pt;z-index:-125829375;mso-wrap-distance-left:0;mso-wrap-distance-top:32.25pt;mso-wrap-distance-right:0;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 декабря 2023 года</w:t>
                      </w:r>
                    </w:p>
                  </w:txbxContent>
                </v:textbox>
                <w10:wrap type="topAndBottom" anchorx="page"/>
              </v:shape>
            </w:pict>
          </mc:Fallback>
        </mc:AlternateContent>
      </w:r>
      <w:r>
        <w:drawing>
          <wp:anchor distT="494665" distB="18415" distL="0" distR="0" simplePos="0" relativeHeight="125829380" behindDoc="0" locked="0" layoutInCell="1" allowOverlap="1">
            <wp:simplePos x="0" y="0"/>
            <wp:positionH relativeFrom="page">
              <wp:posOffset>4895215</wp:posOffset>
            </wp:positionH>
            <wp:positionV relativeFrom="paragraph">
              <wp:posOffset>494665</wp:posOffset>
            </wp:positionV>
            <wp:extent cx="176530" cy="13398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76530" cy="133985"/>
                    </a:xfrm>
                    <a:prstGeom prst="rect"/>
                  </pic:spPr>
                </pic:pic>
              </a:graphicData>
            </a:graphic>
          </wp:anchor>
        </w:drawing>
      </w:r>
      <w:r>
        <mc:AlternateContent>
          <mc:Choice Requires="wps">
            <w:drawing>
              <wp:anchor distT="406400" distB="12065" distL="0" distR="0" simplePos="0" relativeHeight="125829381" behindDoc="0" locked="0" layoutInCell="1" allowOverlap="1">
                <wp:simplePos x="0" y="0"/>
                <wp:positionH relativeFrom="page">
                  <wp:posOffset>5757545</wp:posOffset>
                </wp:positionH>
                <wp:positionV relativeFrom="paragraph">
                  <wp:posOffset>406400</wp:posOffset>
                </wp:positionV>
                <wp:extent cx="463550" cy="228600"/>
                <wp:wrapTopAndBottom/>
                <wp:docPr id="5" name="Shape 5"/>
                <a:graphic xmlns:a="http://schemas.openxmlformats.org/drawingml/2006/main">
                  <a:graphicData uri="http://schemas.microsoft.com/office/word/2010/wordprocessingShape">
                    <wps:wsp>
                      <wps:cNvSpPr txBox="1"/>
                      <wps:spPr>
                        <a:xfrm>
                          <a:ext cx="463550" cy="22860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757-п</w:t>
                            </w:r>
                          </w:p>
                        </w:txbxContent>
                      </wps:txbx>
                      <wps:bodyPr wrap="none" lIns="0" tIns="0" rIns="0" bIns="0">
                        <a:noAutoFit/>
                      </wps:bodyPr>
                    </wps:wsp>
                  </a:graphicData>
                </a:graphic>
              </wp:anchor>
            </w:drawing>
          </mc:Choice>
          <mc:Fallback>
            <w:pict>
              <v:shape id="_x0000_s1031" type="#_x0000_t202" style="position:absolute;margin-left:453.35000000000002pt;margin-top:32.pt;width:36.5pt;height:18.pt;z-index:-125829372;mso-wrap-distance-left:0;mso-wrap-distance-top:32.pt;mso-wrap-distance-right:0;mso-wrap-distance-bottom:0.94999999999999996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757-п</w:t>
                      </w:r>
                    </w:p>
                  </w:txbxContent>
                </v:textbox>
                <w10:wrap type="topAndBottom" anchorx="page"/>
              </v:shape>
            </w:pict>
          </mc:Fallback>
        </mc:AlternateConten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г. Омск</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 Территориальной программе государственных гарантий бесплатного</w:t>
        <w:br/>
        <w:t>оказания гражданам медицинской помощи в Омской области</w:t>
        <w:br/>
        <w:t>на 2024 год и на плановый период 2025 и 2026 годов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целях обеспечения конституционных прав граждан на бесплатную медицинскую помощь в Омской области в соответствии со статьей 81 Федерального закона «Об основах охраны здоровья граждан в Российской Федерации», статьей 36 Федерального закона «Об обязательном медицинском страховании в Российской Федерации» Правительство Омской области постановляет:</w:t>
      </w:r>
    </w:p>
    <w:p>
      <w:pPr>
        <w:pStyle w:val="Style2"/>
        <w:keepNext w:val="0"/>
        <w:keepLines w:val="0"/>
        <w:widowControl w:val="0"/>
        <w:shd w:val="clear" w:color="auto" w:fill="auto"/>
        <w:bidi w:val="0"/>
        <w:spacing w:before="0" w:after="640" w:line="240" w:lineRule="auto"/>
        <w:ind w:left="0" w:right="0" w:firstLine="720"/>
        <w:jc w:val="both"/>
      </w:pPr>
      <w:r>
        <w:drawing>
          <wp:anchor distT="0" distB="0" distL="114300" distR="114300" simplePos="0" relativeHeight="125829383" behindDoc="0" locked="0" layoutInCell="1" allowOverlap="1">
            <wp:simplePos x="0" y="0"/>
            <wp:positionH relativeFrom="page">
              <wp:posOffset>4304030</wp:posOffset>
            </wp:positionH>
            <wp:positionV relativeFrom="paragraph">
              <wp:posOffset>838200</wp:posOffset>
            </wp:positionV>
            <wp:extent cx="2688590" cy="1164590"/>
            <wp:wrapSquare wrapText="lef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2688590" cy="1164590"/>
                    </a:xfrm>
                    <a:prstGeom prst="rect"/>
                  </pic:spPr>
                </pic:pic>
              </a:graphicData>
            </a:graphic>
          </wp:anchor>
        </w:drawing>
      </w:r>
      <w:r>
        <w:rPr>
          <w:color w:val="000000"/>
          <w:spacing w:val="0"/>
          <w:w w:val="100"/>
          <w:position w:val="0"/>
          <w:shd w:val="clear" w:color="auto" w:fill="auto"/>
          <w:lang w:val="ru-RU" w:eastAsia="ru-RU" w:bidi="ru-RU"/>
        </w:rPr>
        <w:t>Утвердить прилагаемую Территориальную программу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480" w:line="240" w:lineRule="auto"/>
        <w:ind w:left="0" w:right="0" w:firstLine="0"/>
        <w:jc w:val="left"/>
        <w:sectPr>
          <w:footnotePr>
            <w:pos w:val="pageBottom"/>
            <w:numFmt w:val="decimal"/>
            <w:numRestart w:val="continuous"/>
          </w:footnotePr>
          <w:type w:val="continuous"/>
          <w:pgSz w:w="11900" w:h="16840"/>
          <w:pgMar w:top="2241" w:left="1670" w:right="812" w:bottom="2241" w:header="0" w:footer="3" w:gutter="0"/>
          <w:cols w:space="720"/>
          <w:noEndnote/>
          <w:rtlGutter w:val="0"/>
          <w:docGrid w:linePitch="360"/>
        </w:sectPr>
      </w:pPr>
      <w:r>
        <w:rPr>
          <w:color w:val="000000"/>
          <w:spacing w:val="0"/>
          <w:w w:val="100"/>
          <w:position w:val="0"/>
          <w:shd w:val="clear" w:color="auto" w:fill="auto"/>
          <w:lang w:val="ru-RU" w:eastAsia="ru-RU" w:bidi="ru-RU"/>
        </w:rPr>
        <w:t>Губернатор Омской области, Председатель Правительства Омской области</w:t>
      </w:r>
    </w:p>
    <w:p>
      <w:pPr>
        <w:pStyle w:val="Style2"/>
        <w:keepNext w:val="0"/>
        <w:keepLines w:val="0"/>
        <w:widowControl w:val="0"/>
        <w:shd w:val="clear" w:color="auto" w:fill="auto"/>
        <w:bidi w:val="0"/>
        <w:spacing w:before="0" w:after="640" w:line="240" w:lineRule="auto"/>
        <w:ind w:left="3680" w:right="0" w:firstLine="0"/>
        <w:jc w:val="right"/>
      </w:pPr>
      <w:r>
        <w:rPr>
          <w:color w:val="000000"/>
          <w:spacing w:val="0"/>
          <w:w w:val="100"/>
          <w:position w:val="0"/>
          <w:shd w:val="clear" w:color="auto" w:fill="auto"/>
          <w:lang w:val="ru-RU" w:eastAsia="ru-RU" w:bidi="ru-RU"/>
        </w:rPr>
        <w:t xml:space="preserve">Приложение к постановлению Правительства Омской области от </w:t>
      </w:r>
      <w:r>
        <w:rPr>
          <w:color w:val="000000"/>
          <w:spacing w:val="0"/>
          <w:w w:val="100"/>
          <w:position w:val="0"/>
          <w:u w:val="single"/>
          <w:shd w:val="clear" w:color="auto" w:fill="auto"/>
          <w:lang w:val="ru-RU" w:eastAsia="ru-RU" w:bidi="ru-RU"/>
        </w:rPr>
        <w:t>28 декабря 2023 года</w:t>
      </w:r>
      <w:r>
        <w:rPr>
          <w:color w:val="000000"/>
          <w:spacing w:val="0"/>
          <w:w w:val="100"/>
          <w:position w:val="0"/>
          <w:shd w:val="clear" w:color="auto" w:fill="auto"/>
          <w:lang w:val="ru-RU" w:eastAsia="ru-RU" w:bidi="ru-RU"/>
        </w:rPr>
        <w:t xml:space="preserve"> № </w:t>
      </w:r>
      <w:r>
        <w:rPr>
          <w:color w:val="000000"/>
          <w:spacing w:val="0"/>
          <w:w w:val="100"/>
          <w:position w:val="0"/>
          <w:u w:val="single"/>
          <w:shd w:val="clear" w:color="auto" w:fill="auto"/>
          <w:lang w:val="ru-RU" w:eastAsia="ru-RU" w:bidi="ru-RU"/>
        </w:rPr>
        <w:t>757-п</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ТЕРРИТОРИАЛЬНАЯ ПРОГРАММА</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w:t>
        <w:br/>
        <w:t>помощи в Омской области на 2024 год и на плановый период</w:t>
        <w:br/>
        <w:t>2025 и 2026 годов</w:t>
      </w:r>
    </w:p>
    <w:p>
      <w:pPr>
        <w:pStyle w:val="Style2"/>
        <w:keepNext w:val="0"/>
        <w:keepLines w:val="0"/>
        <w:widowControl w:val="0"/>
        <w:numPr>
          <w:ilvl w:val="0"/>
          <w:numId w:val="1"/>
        </w:numPr>
        <w:shd w:val="clear" w:color="auto" w:fill="auto"/>
        <w:tabs>
          <w:tab w:pos="303" w:val="left"/>
        </w:tabs>
        <w:bidi w:val="0"/>
        <w:spacing w:before="0" w:after="260" w:line="240"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1. Территориальная программа государственных гарантий бесплатного оказания гражданам медицинской помощи в Омской области на 2024 год и на плановый период 2025 и 2026 годов (далее - Программа) устанавливает:</w:t>
      </w:r>
    </w:p>
    <w:p>
      <w:pPr>
        <w:pStyle w:val="Style2"/>
        <w:keepNext w:val="0"/>
        <w:keepLines w:val="0"/>
        <w:widowControl w:val="0"/>
        <w:numPr>
          <w:ilvl w:val="0"/>
          <w:numId w:val="3"/>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pPr>
        <w:pStyle w:val="Style2"/>
        <w:keepNext w:val="0"/>
        <w:keepLines w:val="0"/>
        <w:widowControl w:val="0"/>
        <w:numPr>
          <w:ilvl w:val="0"/>
          <w:numId w:val="3"/>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и условия предоставления медицинской помощи, в том числе сроки ожидания медицинской помощи, оказываемой в плановом порядке;</w:t>
      </w:r>
    </w:p>
    <w:p>
      <w:pPr>
        <w:pStyle w:val="Style2"/>
        <w:keepNext w:val="0"/>
        <w:keepLines w:val="0"/>
        <w:widowControl w:val="0"/>
        <w:numPr>
          <w:ilvl w:val="0"/>
          <w:numId w:val="3"/>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pPr>
        <w:pStyle w:val="Style2"/>
        <w:keepNext w:val="0"/>
        <w:keepLines w:val="0"/>
        <w:widowControl w:val="0"/>
        <w:numPr>
          <w:ilvl w:val="0"/>
          <w:numId w:val="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w:t>
      </w:r>
    </w:p>
    <w:p>
      <w:pPr>
        <w:pStyle w:val="Style2"/>
        <w:keepNext w:val="0"/>
        <w:keepLines w:val="0"/>
        <w:widowControl w:val="0"/>
        <w:numPr>
          <w:ilvl w:val="0"/>
          <w:numId w:val="3"/>
        </w:numPr>
        <w:shd w:val="clear" w:color="auto" w:fill="auto"/>
        <w:tabs>
          <w:tab w:pos="109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со свободных цен (далее - Перечень лекарственных препаратов), согласно приложению № 1 к Программе;</w:t>
      </w:r>
    </w:p>
    <w:p>
      <w:pPr>
        <w:pStyle w:val="Style2"/>
        <w:keepNext w:val="0"/>
        <w:keepLines w:val="0"/>
        <w:widowControl w:val="0"/>
        <w:numPr>
          <w:ilvl w:val="0"/>
          <w:numId w:val="3"/>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объем медицинской помощи, оказываемой в рамках Программы в соответствии с законодательством Российской Федерации об ОМС;</w:t>
      </w:r>
    </w:p>
    <w:p>
      <w:pPr>
        <w:pStyle w:val="Style2"/>
        <w:keepNext w:val="0"/>
        <w:keepLines w:val="0"/>
        <w:widowControl w:val="0"/>
        <w:numPr>
          <w:ilvl w:val="0"/>
          <w:numId w:val="3"/>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Style2"/>
        <w:keepNext w:val="0"/>
        <w:keepLines w:val="0"/>
        <w:widowControl w:val="0"/>
        <w:numPr>
          <w:ilvl w:val="0"/>
          <w:numId w:val="3"/>
        </w:numPr>
        <w:shd w:val="clear" w:color="auto" w:fill="auto"/>
        <w:tabs>
          <w:tab w:pos="1086" w:val="left"/>
        </w:tabs>
        <w:bidi w:val="0"/>
        <w:spacing w:before="0" w:after="300" w:line="240" w:lineRule="auto"/>
        <w:ind w:left="0" w:right="0" w:firstLine="740"/>
        <w:jc w:val="both"/>
        <w:sectPr>
          <w:footnotePr>
            <w:pos w:val="pageBottom"/>
            <w:numFmt w:val="decimal"/>
            <w:numRestart w:val="continuous"/>
          </w:footnotePr>
          <w:pgSz w:w="11900" w:h="16840"/>
          <w:pgMar w:top="1112" w:left="1512" w:right="678" w:bottom="1146" w:header="684" w:footer="718" w:gutter="0"/>
          <w:cols w:space="720"/>
          <w:noEndnote/>
          <w:rtlGutter w:val="0"/>
          <w:docGrid w:linePitch="360"/>
        </w:sectPr>
      </w:pPr>
      <w:r>
        <w:rPr>
          <w:color w:val="000000"/>
          <w:spacing w:val="0"/>
          <w:w w:val="100"/>
          <w:position w:val="0"/>
          <w:shd w:val="clear" w:color="auto" w:fill="auto"/>
          <w:lang w:val="ru-RU" w:eastAsia="ru-RU" w:bidi="ru-RU"/>
        </w:rPr>
        <w:t>перечень мероприятий по профилактике заболеваний и формированию здорового образа жизни, осуществляемых в рамках Программы;</w:t>
      </w:r>
    </w:p>
    <w:p>
      <w:pPr>
        <w:pStyle w:val="Style2"/>
        <w:keepNext w:val="0"/>
        <w:keepLines w:val="0"/>
        <w:widowControl w:val="0"/>
        <w:numPr>
          <w:ilvl w:val="0"/>
          <w:numId w:val="3"/>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pPr>
        <w:pStyle w:val="Style2"/>
        <w:keepNext w:val="0"/>
        <w:keepLines w:val="0"/>
        <w:widowControl w:val="0"/>
        <w:numPr>
          <w:ilvl w:val="0"/>
          <w:numId w:val="3"/>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 (далее - федеральная программа).</w:t>
      </w:r>
    </w:p>
    <w:p>
      <w:pPr>
        <w:pStyle w:val="Style2"/>
        <w:keepNext w:val="0"/>
        <w:keepLines w:val="0"/>
        <w:widowControl w:val="0"/>
        <w:numPr>
          <w:ilvl w:val="0"/>
          <w:numId w:val="5"/>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2024 году, и целевые значения критериев доступности и качества медицинской помощи.</w:t>
      </w:r>
    </w:p>
    <w:p>
      <w:pPr>
        <w:pStyle w:val="Style2"/>
        <w:keepNext w:val="0"/>
        <w:keepLines w:val="0"/>
        <w:widowControl w:val="0"/>
        <w:numPr>
          <w:ilvl w:val="0"/>
          <w:numId w:val="5"/>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Программа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региональной программы Омской области «Модернизация первичного звена здравоохранения Омской области» на 2021 - 2025 годы, утвержденной распоряжением Правительства Омской области от 14 декабря 2020 года № 260-рп, в том числе в части обеспечения создаваемой и модернизируемой инфраструктуры медицинских организаций.</w:t>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Перечень заболеваний (состояний) и перечень видов медицинской помощи,</w:t>
        <w:br/>
        <w:t>оказываемой гражданам без взимания с них платы за счет бюджетных</w:t>
        <w:br/>
        <w:t>ассигнований областного бюджета и средств бюджета</w:t>
        <w:br/>
        <w:t>территориального фонда ОМС Омской области</w:t>
      </w:r>
    </w:p>
    <w:p>
      <w:pPr>
        <w:pStyle w:val="Style2"/>
        <w:keepNext w:val="0"/>
        <w:keepLines w:val="0"/>
        <w:widowControl w:val="0"/>
        <w:numPr>
          <w:ilvl w:val="0"/>
          <w:numId w:val="5"/>
        </w:numPr>
        <w:shd w:val="clear" w:color="auto" w:fill="auto"/>
        <w:tabs>
          <w:tab w:pos="112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Программы гражданам без взимания с них платы предоставляется медицинская помощь:</w:t>
      </w:r>
    </w:p>
    <w:p>
      <w:pPr>
        <w:pStyle w:val="Style2"/>
        <w:keepNext w:val="0"/>
        <w:keepLines w:val="0"/>
        <w:widowControl w:val="0"/>
        <w:numPr>
          <w:ilvl w:val="0"/>
          <w:numId w:val="7"/>
        </w:numPr>
        <w:shd w:val="clear" w:color="auto" w:fill="auto"/>
        <w:tabs>
          <w:tab w:pos="114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бюджета территориального фонда ОМС Омской области при следующих заболеваниях (состояниях):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 инфекционные (включая новую коронавирусную инфекцию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новообразования;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эндокринной системы;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расстройства питания и нарушения обмена веществ;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нервной системы;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крови, кроветворных органов;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отдельные нарушения, вовлекающие иммунный механизм;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глаза и его придаточного аппарата;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уха и сосцевидного отростка;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системы кровообращения;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органов дыхания;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органов пищеварения, в том числе болезни полости рта, слюнных желез и челюстей (за исключением зубного протезирования);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мочеполовой системы;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кожи и подкожной клетчатки;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болезни костно-мышечной системы и соединительной ткани;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травмы, отравления и некоторые другие последствия воздействия внешних причин;</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врожденные аномалии (пороки развития);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деформации и хромосомные нарушения;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беременность, роды, послеродовой период и аборты;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отдельные состояния, возникающие у детей в перинатальный период;</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симптомы, признаки и отклонения от нормы, не отнесенные к заболеваниям и состояниям, указанным в настоящем подпункте, выявленные при клинических и лабораторных исследованиях;</w:t>
      </w:r>
    </w:p>
    <w:p>
      <w:pPr>
        <w:pStyle w:val="Style2"/>
        <w:keepNext w:val="0"/>
        <w:keepLines w:val="0"/>
        <w:widowControl w:val="0"/>
        <w:numPr>
          <w:ilvl w:val="0"/>
          <w:numId w:val="7"/>
        </w:numPr>
        <w:shd w:val="clear" w:color="auto" w:fill="auto"/>
        <w:tabs>
          <w:tab w:pos="114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указанным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pPr>
        <w:pStyle w:val="Style2"/>
        <w:keepNext w:val="0"/>
        <w:keepLines w:val="0"/>
        <w:widowControl w:val="0"/>
        <w:numPr>
          <w:ilvl w:val="0"/>
          <w:numId w:val="5"/>
        </w:numPr>
        <w:shd w:val="clear" w:color="auto" w:fill="auto"/>
        <w:tabs>
          <w:tab w:pos="105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законодательством Российской Федерации отдельные категории граждан имеют право:</w:t>
      </w:r>
    </w:p>
    <w:p>
      <w:pPr>
        <w:pStyle w:val="Style2"/>
        <w:keepNext w:val="0"/>
        <w:keepLines w:val="0"/>
        <w:widowControl w:val="0"/>
        <w:numPr>
          <w:ilvl w:val="0"/>
          <w:numId w:val="9"/>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на обеспечение лекарственными препаратами в соответствии с разделом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Программы;</w:t>
      </w:r>
    </w:p>
    <w:p>
      <w:pPr>
        <w:pStyle w:val="Style2"/>
        <w:keepNext w:val="0"/>
        <w:keepLines w:val="0"/>
        <w:widowControl w:val="0"/>
        <w:numPr>
          <w:ilvl w:val="0"/>
          <w:numId w:val="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Style2"/>
        <w:keepNext w:val="0"/>
        <w:keepLines w:val="0"/>
        <w:widowControl w:val="0"/>
        <w:numPr>
          <w:ilvl w:val="0"/>
          <w:numId w:val="9"/>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Style2"/>
        <w:keepNext w:val="0"/>
        <w:keepLines w:val="0"/>
        <w:widowControl w:val="0"/>
        <w:numPr>
          <w:ilvl w:val="0"/>
          <w:numId w:val="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Style2"/>
        <w:keepNext w:val="0"/>
        <w:keepLines w:val="0"/>
        <w:widowControl w:val="0"/>
        <w:numPr>
          <w:ilvl w:val="0"/>
          <w:numId w:val="9"/>
        </w:numPr>
        <w:shd w:val="clear" w:color="auto" w:fill="auto"/>
        <w:tabs>
          <w:tab w:pos="10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Style2"/>
        <w:keepNext w:val="0"/>
        <w:keepLines w:val="0"/>
        <w:widowControl w:val="0"/>
        <w:numPr>
          <w:ilvl w:val="0"/>
          <w:numId w:val="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Style2"/>
        <w:keepNext w:val="0"/>
        <w:keepLines w:val="0"/>
        <w:widowControl w:val="0"/>
        <w:numPr>
          <w:ilvl w:val="0"/>
          <w:numId w:val="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пренатальную (дородовую) диагностику нарушений развития ребенка - беременные женщины;</w:t>
      </w:r>
    </w:p>
    <w:p>
      <w:pPr>
        <w:pStyle w:val="Style2"/>
        <w:keepNext w:val="0"/>
        <w:keepLines w:val="0"/>
        <w:widowControl w:val="0"/>
        <w:numPr>
          <w:ilvl w:val="0"/>
          <w:numId w:val="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аудиологический скрининг - новорожденные дети и дети первого года жизни;</w:t>
      </w:r>
    </w:p>
    <w:p>
      <w:pPr>
        <w:pStyle w:val="Style2"/>
        <w:keepNext w:val="0"/>
        <w:keepLines w:val="0"/>
        <w:widowControl w:val="0"/>
        <w:numPr>
          <w:ilvl w:val="0"/>
          <w:numId w:val="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на неонатальный скрининг (классическая фенилкетонурия; фенилкетонурия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Style2"/>
        <w:keepNext w:val="0"/>
        <w:keepLines w:val="0"/>
        <w:widowControl w:val="0"/>
        <w:numPr>
          <w:ilvl w:val="0"/>
          <w:numId w:val="9"/>
        </w:numPr>
        <w:shd w:val="clear" w:color="auto" w:fill="auto"/>
        <w:tabs>
          <w:tab w:pos="12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на расширенный неонатальный скрининг (недостаточность других уточненных витаминов группы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w:t>
      </w:r>
      <w:r>
        <w:rPr>
          <w:color w:val="000000"/>
          <w:spacing w:val="0"/>
          <w:w w:val="100"/>
          <w:position w:val="0"/>
          <w:shd w:val="clear" w:color="auto" w:fill="auto"/>
          <w:lang w:val="en-US" w:eastAsia="en-US" w:bidi="en-US"/>
        </w:rPr>
        <w:t>KoA</w:t>
      </w:r>
      <w:r>
        <w:rPr>
          <w:color w:val="000000"/>
          <w:spacing w:val="0"/>
          <w:w w:val="100"/>
          <w:position w:val="0"/>
          <w:shd w:val="clear" w:color="auto" w:fill="auto"/>
          <w:lang w:val="ru-RU" w:eastAsia="ru-RU" w:bidi="ru-RU"/>
        </w:rPr>
        <w:t xml:space="preserve">-мутазы (ацидемия метилмалоновая); метилмалоновая ацидемия (недостаточность кобаламина </w:t>
      </w:r>
      <w:r>
        <w:rPr>
          <w:color w:val="000000"/>
          <w:spacing w:val="0"/>
          <w:w w:val="100"/>
          <w:position w:val="0"/>
          <w:shd w:val="clear" w:color="auto" w:fill="auto"/>
          <w:lang w:val="en-US" w:eastAsia="en-US" w:bidi="en-US"/>
        </w:rPr>
        <w:t>A);</w:t>
      </w:r>
    </w:p>
    <w:p>
      <w:pPr>
        <w:pStyle w:val="Style2"/>
        <w:keepNext w:val="0"/>
        <w:keepLines w:val="0"/>
        <w:widowControl w:val="0"/>
        <w:shd w:val="clear" w:color="auto" w:fill="auto"/>
        <w:tabs>
          <w:tab w:pos="5064" w:val="left"/>
          <w:tab w:pos="6422" w:val="left"/>
          <w:tab w:pos="761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метилмалоновая ацидемия (недостаточность кобаламина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метилмалоновая ацидемия (дефицит метилмалонил </w:t>
      </w:r>
      <w:r>
        <w:rPr>
          <w:color w:val="000000"/>
          <w:spacing w:val="0"/>
          <w:w w:val="100"/>
          <w:position w:val="0"/>
          <w:shd w:val="clear" w:color="auto" w:fill="auto"/>
          <w:lang w:val="en-US" w:eastAsia="en-US" w:bidi="en-US"/>
        </w:rPr>
        <w:t>KoA</w:t>
      </w:r>
      <w:r>
        <w:rPr>
          <w:color w:val="000000"/>
          <w:spacing w:val="0"/>
          <w:w w:val="100"/>
          <w:position w:val="0"/>
          <w:shd w:val="clear" w:color="auto" w:fill="auto"/>
          <w:lang w:val="ru-RU" w:eastAsia="ru-RU" w:bidi="ru-RU"/>
        </w:rPr>
        <w:t xml:space="preserve">-эпимеразы); метилмалоновая ацидемия (недостаточность кобаламина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 xml:space="preserve">метилмалоновая ацидемия (недостаточность кобаламина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r>
        <w:rPr>
          <w:color w:val="000000"/>
          <w:spacing w:val="0"/>
          <w:w w:val="100"/>
          <w:position w:val="0"/>
          <w:shd w:val="clear" w:color="auto" w:fill="auto"/>
          <w:lang w:val="en-US" w:eastAsia="en-US" w:bidi="en-US"/>
        </w:rPr>
        <w:t xml:space="preserve">-KoA </w:t>
      </w:r>
      <w:r>
        <w:rPr>
          <w:color w:val="000000"/>
          <w:spacing w:val="0"/>
          <w:w w:val="100"/>
          <w:position w:val="0"/>
          <w:shd w:val="clear" w:color="auto" w:fill="auto"/>
          <w:lang w:val="ru-RU" w:eastAsia="ru-RU" w:bidi="ru-RU"/>
        </w:rPr>
        <w:t>дегидрогеназная недостаточность; длинноцепочечная ацетил</w:t>
      </w:r>
      <w:r>
        <w:rPr>
          <w:color w:val="000000"/>
          <w:spacing w:val="0"/>
          <w:w w:val="100"/>
          <w:position w:val="0"/>
          <w:shd w:val="clear" w:color="auto" w:fill="auto"/>
          <w:lang w:val="en-US" w:eastAsia="en-US" w:bidi="en-US"/>
        </w:rPr>
        <w:t xml:space="preserve">-KoA </w:t>
      </w:r>
      <w:r>
        <w:rPr>
          <w:color w:val="000000"/>
          <w:spacing w:val="0"/>
          <w:w w:val="100"/>
          <w:position w:val="0"/>
          <w:shd w:val="clear" w:color="auto" w:fill="auto"/>
          <w:lang w:val="ru-RU" w:eastAsia="ru-RU" w:bidi="ru-RU"/>
        </w:rPr>
        <w:t xml:space="preserve">дегидрогеназная недостаточность (дефицит очень длинной цепи ацил-KoA-дегидрогеназы </w:t>
      </w:r>
      <w:r>
        <w:rPr>
          <w:color w:val="000000"/>
          <w:spacing w:val="0"/>
          <w:w w:val="100"/>
          <w:position w:val="0"/>
          <w:shd w:val="clear" w:color="auto" w:fill="auto"/>
          <w:lang w:val="en-US" w:eastAsia="en-US" w:bidi="en-US"/>
        </w:rPr>
        <w:t xml:space="preserve">(VLCAD)); </w:t>
      </w:r>
      <w:r>
        <w:rPr>
          <w:color w:val="000000"/>
          <w:spacing w:val="0"/>
          <w:w w:val="100"/>
          <w:position w:val="0"/>
          <w:shd w:val="clear" w:color="auto" w:fill="auto"/>
          <w:lang w:val="ru-RU" w:eastAsia="ru-RU" w:bidi="ru-RU"/>
        </w:rPr>
        <w:t>очень длинноцепочечная ацетил</w:t>
      </w:r>
      <w:r>
        <w:rPr>
          <w:color w:val="000000"/>
          <w:spacing w:val="0"/>
          <w:w w:val="100"/>
          <w:position w:val="0"/>
          <w:shd w:val="clear" w:color="auto" w:fill="auto"/>
          <w:lang w:val="en-US" w:eastAsia="en-US" w:bidi="en-US"/>
        </w:rPr>
        <w:t xml:space="preserve">-KoA </w:t>
      </w:r>
      <w:r>
        <w:rPr>
          <w:color w:val="000000"/>
          <w:spacing w:val="0"/>
          <w:w w:val="100"/>
          <w:position w:val="0"/>
          <w:shd w:val="clear" w:color="auto" w:fill="auto"/>
          <w:lang w:val="ru-RU" w:eastAsia="ru-RU" w:bidi="ru-RU"/>
        </w:rPr>
        <w:t xml:space="preserve">дегидрогеназная недостаточность (дефицит очень длинной цепи ацил-KoA-дегидрогеназы </w:t>
      </w:r>
      <w:r>
        <w:rPr>
          <w:color w:val="000000"/>
          <w:spacing w:val="0"/>
          <w:w w:val="100"/>
          <w:position w:val="0"/>
          <w:shd w:val="clear" w:color="auto" w:fill="auto"/>
          <w:lang w:val="en-US" w:eastAsia="en-US" w:bidi="en-US"/>
        </w:rPr>
        <w:t xml:space="preserve">(VLCAD)); </w:t>
      </w:r>
      <w:r>
        <w:rPr>
          <w:color w:val="000000"/>
          <w:spacing w:val="0"/>
          <w:w w:val="100"/>
          <w:position w:val="0"/>
          <w:shd w:val="clear" w:color="auto" w:fill="auto"/>
          <w:lang w:val="ru-RU" w:eastAsia="ru-RU" w:bidi="ru-RU"/>
        </w:rPr>
        <w:t xml:space="preserve">недостаточность митохондриального трифункционального белка; недостаточность карнитинпальмитоилтрансферазы, тип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недостаточность карнитинпальмитоилтрансферазы,</w:t>
        <w:tab/>
        <w:t>тип</w:t>
        <w:tab/>
      </w:r>
      <w:r>
        <w:rPr>
          <w:color w:val="000000"/>
          <w:spacing w:val="0"/>
          <w:w w:val="100"/>
          <w:position w:val="0"/>
          <w:shd w:val="clear" w:color="auto" w:fill="auto"/>
          <w:lang w:val="en-US" w:eastAsia="en-US" w:bidi="en-US"/>
        </w:rPr>
        <w:t>II;</w:t>
        <w:tab/>
      </w:r>
      <w:r>
        <w:rPr>
          <w:color w:val="000000"/>
          <w:spacing w:val="0"/>
          <w:w w:val="100"/>
          <w:position w:val="0"/>
          <w:shd w:val="clear" w:color="auto" w:fill="auto"/>
          <w:lang w:val="ru-RU" w:eastAsia="ru-RU" w:bidi="ru-RU"/>
        </w:rPr>
        <w:t>недостаточность</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карнитин/ацилкарнитинтранслоказы; нарушения обмена серосодержащих аминокислот (гомоцистинурия); нарушения обмена цикла мочевины (цитруллинемия, тип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аргиназная недостаточность); нарушения обмена лизина и гидроксилизина (глутаровая ацидемея, тип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глутаровая ацидемия, тип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(рибофлавин - чувствительная форма)); детская спинальная мышечная атрофия,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тип (Вердинга-Гоффмана); другие наследственные спинальные мышечные атрофии; первичные иммунодефициты) - новорожденные, родившиеся живыми.</w:t>
      </w:r>
    </w:p>
    <w:p>
      <w:pPr>
        <w:pStyle w:val="Style2"/>
        <w:keepNext w:val="0"/>
        <w:keepLines w:val="0"/>
        <w:widowControl w:val="0"/>
        <w:numPr>
          <w:ilvl w:val="0"/>
          <w:numId w:val="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Программы (за исключением медицинской помощи, оказываемой в рамках клинической апробации) бесплатно оказываются:</w:t>
      </w:r>
    </w:p>
    <w:p>
      <w:pPr>
        <w:pStyle w:val="Style2"/>
        <w:keepNext w:val="0"/>
        <w:keepLines w:val="0"/>
        <w:widowControl w:val="0"/>
        <w:numPr>
          <w:ilvl w:val="0"/>
          <w:numId w:val="11"/>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pPr>
        <w:pStyle w:val="Style2"/>
        <w:keepNext w:val="0"/>
        <w:keepLines w:val="0"/>
        <w:widowControl w:val="0"/>
        <w:numPr>
          <w:ilvl w:val="0"/>
          <w:numId w:val="11"/>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специализированная, в том числе высокотехнологичная, медицинская помощь;</w:t>
      </w:r>
    </w:p>
    <w:p>
      <w:pPr>
        <w:pStyle w:val="Style2"/>
        <w:keepNext w:val="0"/>
        <w:keepLines w:val="0"/>
        <w:widowControl w:val="0"/>
        <w:numPr>
          <w:ilvl w:val="0"/>
          <w:numId w:val="11"/>
        </w:numPr>
        <w:shd w:val="clear" w:color="auto" w:fill="auto"/>
        <w:tabs>
          <w:tab w:pos="10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скорая, в том числе скорая специализированная, медицинская помощь;</w:t>
      </w:r>
    </w:p>
    <w:p>
      <w:pPr>
        <w:pStyle w:val="Style2"/>
        <w:keepNext w:val="0"/>
        <w:keepLines w:val="0"/>
        <w:widowControl w:val="0"/>
        <w:numPr>
          <w:ilvl w:val="0"/>
          <w:numId w:val="11"/>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Style2"/>
        <w:keepNext w:val="0"/>
        <w:keepLines w:val="0"/>
        <w:widowControl w:val="0"/>
        <w:numPr>
          <w:ilvl w:val="0"/>
          <w:numId w:val="5"/>
        </w:numPr>
        <w:shd w:val="clear" w:color="auto" w:fill="auto"/>
        <w:tabs>
          <w:tab w:pos="103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Первичная медико-санитарная помощь является основой системы оказания медицинской помощи, осуществляется по территориально</w:t>
        <w:softHyphen/>
        <w:t>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Style2"/>
        <w:keepNext w:val="0"/>
        <w:keepLines w:val="0"/>
        <w:widowControl w:val="0"/>
        <w:numPr>
          <w:ilvl w:val="0"/>
          <w:numId w:val="5"/>
        </w:numPr>
        <w:shd w:val="clear" w:color="auto" w:fill="auto"/>
        <w:tabs>
          <w:tab w:pos="103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w:t>
      </w:r>
      <w:r>
        <w:rPr>
          <w:color w:val="000000"/>
          <w:spacing w:val="0"/>
          <w:w w:val="100"/>
          <w:position w:val="0"/>
          <w:shd w:val="clear" w:color="auto" w:fill="auto"/>
          <w:lang w:val="ru-RU" w:eastAsia="ru-RU" w:bidi="ru-RU"/>
        </w:rPr>
        <w:t>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pPr>
        <w:pStyle w:val="Style2"/>
        <w:keepNext w:val="0"/>
        <w:keepLines w:val="0"/>
        <w:widowControl w:val="0"/>
        <w:numPr>
          <w:ilvl w:val="0"/>
          <w:numId w:val="5"/>
        </w:numPr>
        <w:shd w:val="clear" w:color="auto" w:fill="auto"/>
        <w:tabs>
          <w:tab w:pos="11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Style2"/>
        <w:keepNext w:val="0"/>
        <w:keepLines w:val="0"/>
        <w:widowControl w:val="0"/>
        <w:numPr>
          <w:ilvl w:val="0"/>
          <w:numId w:val="5"/>
        </w:numPr>
        <w:shd w:val="clear" w:color="auto" w:fill="auto"/>
        <w:tabs>
          <w:tab w:pos="1201" w:val="left"/>
          <w:tab w:pos="1858" w:val="left"/>
          <w:tab w:pos="847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источники финансового обеспечения</w:t>
        <w:tab/>
        <w:t>высокотехнологичной медицинской помощи,</w:t>
        <w:tab/>
        <w:t>согласно</w:t>
      </w:r>
    </w:p>
    <w:p>
      <w:pPr>
        <w:pStyle w:val="Style2"/>
        <w:keepNext w:val="0"/>
        <w:keepLines w:val="0"/>
        <w:widowControl w:val="0"/>
        <w:shd w:val="clear" w:color="auto" w:fill="auto"/>
        <w:tabs>
          <w:tab w:pos="84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приложению № 2 к Программе. Применяемые при</w:t>
        <w:tab/>
        <w:t>оказании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высокотехнологичной медицинской помощи методы лечения предусмотрены в соответствующем приложении к федеральной программе.</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реабилитация включает в себя комплексное применение природных лечебных факторов, лекарственной, немедикаментозной терапии и других методов и осуществляется в медицинских организациях, перечень которых определяется Министерством здравоохранения Омской области, в три этапа:</w:t>
      </w:r>
    </w:p>
    <w:p>
      <w:pPr>
        <w:pStyle w:val="Style2"/>
        <w:keepNext w:val="0"/>
        <w:keepLines w:val="0"/>
        <w:widowControl w:val="0"/>
        <w:numPr>
          <w:ilvl w:val="0"/>
          <w:numId w:val="13"/>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первый этап медицинской реабилитации осуществляется в медицинских организациях, оказывающих специализированную, в том числе высокотехнологичную, медицинскую помощь в стационарных условиях;</w:t>
      </w:r>
    </w:p>
    <w:p>
      <w:pPr>
        <w:pStyle w:val="Style2"/>
        <w:keepNext w:val="0"/>
        <w:keepLines w:val="0"/>
        <w:widowControl w:val="0"/>
        <w:numPr>
          <w:ilvl w:val="0"/>
          <w:numId w:val="13"/>
        </w:numPr>
        <w:shd w:val="clear" w:color="auto" w:fill="auto"/>
        <w:tabs>
          <w:tab w:pos="1086" w:val="left"/>
          <w:tab w:pos="2261" w:val="left"/>
          <w:tab w:pos="3317" w:val="left"/>
          <w:tab w:pos="5424" w:val="left"/>
          <w:tab w:pos="767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второй</w:t>
        <w:tab/>
        <w:t>этап</w:t>
        <w:tab/>
        <w:t>медицинской</w:t>
        <w:tab/>
        <w:t>реабилитации</w:t>
        <w:tab/>
        <w:t>осуществляется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медицинских организациях в стационарных условиях;</w:t>
      </w:r>
    </w:p>
    <w:p>
      <w:pPr>
        <w:pStyle w:val="Style2"/>
        <w:keepNext w:val="0"/>
        <w:keepLines w:val="0"/>
        <w:widowControl w:val="0"/>
        <w:numPr>
          <w:ilvl w:val="0"/>
          <w:numId w:val="1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третий этап медицинской реабилитации осуществляется в медицинских организациях при оказании первичной медико-санитарной помощи в амбулаторных условиях и (или) в условиях дневного стационара.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реабилитация на всех этапах осуществляется с учетом маршрутизации пациентов, определяемой Министерством здравоохранения Омской области, при оказании специализированной, в том числе высокотехнологичной, медицинской помощи в условиях дневного и круглосуточного стационаров, а также при оказании первичной медико</w:t>
        <w:softHyphen/>
        <w:t>санитарной помощи в амбулаторных условиях и в условиях дневного стационара.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наличии показаний для получения медицинской реабилитации в условиях дневного стационара или амбулаторно и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работы).</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 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w:t>
        <w:softHyphen/>
        <w:t>санитарную помощь.</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целях оказания гражданам, находящимся в стационарных организациях социального обслуживания, медицинской помощи Министерством здравоохранения Омской области организуется взаимодействие стационарных организаций социального обслуживания с близлежащими медицинскими организациями в соответствии со схемой территориального закрепления государственных учреждений здравоохранения Омской области за стационарными организациями социального обслуживания, находящимися в ведении Омской области, утверждаемой Министерством здравоохранения Омской области.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Контроль за полнотой и результатами проведения диспансеризации и диспансерного наблюдения осуществляет Министерство здравоохранения Омской области, а также страховые медицинские организации, в которых застрахованы по ОМС лица, находящиеся в стационарных организациях социального обслуживания, и территориальный фонд ОМС Омской области.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Специализированная, в том числе высокотехнологичная, медицинская помощь в стационарных условиях и условиях дневного стационара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 соответствии с нормативами объема предоставления медицинской помощи и нормативами финансовых затрат на единицу объема предоставления медицинской помощи, установленными базовой программой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Перечень групп заболеваний, состояний, при которых федеральными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предусмотрен в соответствующем приложении к федеральной программе.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Направление граждан в федеральные медицинские организации для оказания медицинской помощи осуществляется в порядке, установленном Министерством здравоохранения Российской Федерации.</w:t>
      </w:r>
    </w:p>
    <w:p>
      <w:pPr>
        <w:pStyle w:val="Style2"/>
        <w:keepNext w:val="0"/>
        <w:keepLines w:val="0"/>
        <w:widowControl w:val="0"/>
        <w:numPr>
          <w:ilvl w:val="0"/>
          <w:numId w:val="5"/>
        </w:numPr>
        <w:shd w:val="clear" w:color="auto" w:fill="auto"/>
        <w:tabs>
          <w:tab w:pos="1201" w:val="left"/>
        </w:tabs>
        <w:bidi w:val="0"/>
        <w:spacing w:before="0" w:after="320" w:line="240" w:lineRule="auto"/>
        <w:ind w:left="0" w:right="0" w:firstLine="720"/>
        <w:jc w:val="both"/>
      </w:pPr>
      <w:r>
        <w:rPr>
          <w:color w:val="000000"/>
          <w:spacing w:val="0"/>
          <w:w w:val="100"/>
          <w:position w:val="0"/>
          <w:shd w:val="clear" w:color="auto" w:fill="auto"/>
          <w:lang w:val="ru-RU" w:eastAsia="ru-RU" w:bidi="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pPr>
        <w:pStyle w:val="Style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Порядок и условия предоставления медицинской помощи, в том числе</w:t>
        <w:br/>
        <w:t>сроки ожидания медицинской помощи, оказываемой</w:t>
        <w:br/>
        <w:t>в плановом порядке</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Программы медицинская помощь оказывается в медицинских организациях, участвующих в 2024 году в реализации Программы, в том числе территориальной программы ОМС, по перечню согласно приложению № 3 к Программе.</w:t>
      </w:r>
    </w:p>
    <w:p>
      <w:pPr>
        <w:pStyle w:val="Style2"/>
        <w:keepNext w:val="0"/>
        <w:keepLines w:val="0"/>
        <w:widowControl w:val="0"/>
        <w:numPr>
          <w:ilvl w:val="0"/>
          <w:numId w:val="5"/>
        </w:numPr>
        <w:shd w:val="clear" w:color="auto" w:fill="auto"/>
        <w:tabs>
          <w:tab w:pos="12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w:t>
      </w:r>
      <w:r>
        <w:rPr>
          <w:color w:val="000000"/>
          <w:spacing w:val="0"/>
          <w:w w:val="100"/>
          <w:position w:val="0"/>
          <w:sz w:val="32"/>
          <w:szCs w:val="32"/>
          <w:shd w:val="clear" w:color="auto" w:fill="auto"/>
          <w:lang w:val="ru-RU" w:eastAsia="ru-RU" w:bidi="ru-RU"/>
        </w:rPr>
        <w:t xml:space="preserve">) </w:t>
      </w:r>
      <w:r>
        <w:rPr>
          <w:color w:val="000000"/>
          <w:spacing w:val="0"/>
          <w:w w:val="100"/>
          <w:position w:val="0"/>
          <w:shd w:val="clear" w:color="auto" w:fill="auto"/>
          <w:lang w:val="ru-RU" w:eastAsia="ru-RU" w:bidi="ru-RU"/>
        </w:rPr>
        <w:t>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pPr>
        <w:pStyle w:val="Style2"/>
        <w:keepNext w:val="0"/>
        <w:keepLines w:val="0"/>
        <w:widowControl w:val="0"/>
        <w:numPr>
          <w:ilvl w:val="0"/>
          <w:numId w:val="5"/>
        </w:numPr>
        <w:shd w:val="clear" w:color="auto" w:fill="auto"/>
        <w:tabs>
          <w:tab w:pos="12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pPr>
        <w:pStyle w:val="Style2"/>
        <w:keepNext w:val="0"/>
        <w:keepLines w:val="0"/>
        <w:widowControl w:val="0"/>
        <w:numPr>
          <w:ilvl w:val="0"/>
          <w:numId w:val="5"/>
        </w:numPr>
        <w:shd w:val="clear" w:color="auto" w:fill="auto"/>
        <w:tabs>
          <w:tab w:pos="12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pPr>
        <w:pStyle w:val="Style2"/>
        <w:keepNext w:val="0"/>
        <w:keepLines w:val="0"/>
        <w:widowControl w:val="0"/>
        <w:numPr>
          <w:ilvl w:val="0"/>
          <w:numId w:val="5"/>
        </w:numPr>
        <w:shd w:val="clear" w:color="auto" w:fill="auto"/>
        <w:tabs>
          <w:tab w:pos="12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 Омской области.</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невозможности оказания первичной медико-санитарной помощи в соответствии с порядками оказания медицинской помощи, клиническими рекомендациями и с учетом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лечения, в том числе виды и объемы обследований, осуществляется лечащим врачом в соответствии с порядками оказания медицинской помощи, клиническими рекомендациями и с учетом стандартов медицинской помощи, а в случаях, установленных федеральным законодательством, - консилиумом врачей, врачебной комиссией.</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оказании медицинской помощи в плановой форме устанавливаются следующие сроки ожидания:</w:t>
      </w:r>
    </w:p>
    <w:p>
      <w:pPr>
        <w:pStyle w:val="Style2"/>
        <w:keepNext w:val="0"/>
        <w:keepLines w:val="0"/>
        <w:widowControl w:val="0"/>
        <w:numPr>
          <w:ilvl w:val="0"/>
          <w:numId w:val="15"/>
        </w:numPr>
        <w:shd w:val="clear" w:color="auto" w:fill="auto"/>
        <w:tabs>
          <w:tab w:pos="106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pPr>
        <w:pStyle w:val="Style2"/>
        <w:keepNext w:val="0"/>
        <w:keepLines w:val="0"/>
        <w:widowControl w:val="0"/>
        <w:numPr>
          <w:ilvl w:val="0"/>
          <w:numId w:val="15"/>
        </w:numPr>
        <w:shd w:val="clear" w:color="auto" w:fill="auto"/>
        <w:tabs>
          <w:tab w:pos="106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14 рабочих дней со дня обращения гражданина в медицинскую организацию, в которой ведут прием соответствующие врачи-специалисты;</w:t>
      </w:r>
    </w:p>
    <w:p>
      <w:pPr>
        <w:pStyle w:val="Style2"/>
        <w:keepNext w:val="0"/>
        <w:keepLines w:val="0"/>
        <w:widowControl w:val="0"/>
        <w:numPr>
          <w:ilvl w:val="0"/>
          <w:numId w:val="15"/>
        </w:numPr>
        <w:shd w:val="clear" w:color="auto" w:fill="auto"/>
        <w:tabs>
          <w:tab w:pos="106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консультаций врачей-специалистов в случае подозрения на онкологическое заболевание - не более 3 рабочих дней с момента подозрения на онкологическое заболевание;</w:t>
      </w:r>
    </w:p>
    <w:p>
      <w:pPr>
        <w:pStyle w:val="Style2"/>
        <w:keepNext w:val="0"/>
        <w:keepLines w:val="0"/>
        <w:widowControl w:val="0"/>
        <w:numPr>
          <w:ilvl w:val="0"/>
          <w:numId w:val="1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pPr>
        <w:pStyle w:val="Style2"/>
        <w:keepNext w:val="0"/>
        <w:keepLines w:val="0"/>
        <w:widowControl w:val="0"/>
        <w:numPr>
          <w:ilvl w:val="0"/>
          <w:numId w:val="15"/>
        </w:numPr>
        <w:shd w:val="clear" w:color="auto" w:fill="auto"/>
        <w:tabs>
          <w:tab w:pos="3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проведение компьютерной томографии (включая однофотонную </w:t>
      </w:r>
      <w:r>
        <w:rPr>
          <w:color w:val="000000"/>
          <w:spacing w:val="0"/>
          <w:w w:val="100"/>
          <w:position w:val="0"/>
          <w:shd w:val="clear" w:color="auto" w:fill="auto"/>
          <w:lang w:val="ru-RU" w:eastAsia="ru-RU" w:bidi="ru-RU"/>
        </w:rPr>
        <w:t>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pPr>
        <w:pStyle w:val="Style2"/>
        <w:keepNext w:val="0"/>
        <w:keepLines w:val="0"/>
        <w:widowControl w:val="0"/>
        <w:numPr>
          <w:ilvl w:val="0"/>
          <w:numId w:val="1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pPr>
        <w:pStyle w:val="Style2"/>
        <w:keepNext w:val="0"/>
        <w:keepLines w:val="0"/>
        <w:widowControl w:val="0"/>
        <w:numPr>
          <w:ilvl w:val="0"/>
          <w:numId w:val="1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pPr>
        <w:pStyle w:val="Style2"/>
        <w:keepNext w:val="0"/>
        <w:keepLines w:val="0"/>
        <w:widowControl w:val="0"/>
        <w:numPr>
          <w:ilvl w:val="0"/>
          <w:numId w:val="1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первичной медико-санитарной помощи, паллиативной медицинской помощи в условиях дневного стационара по медицинским показаниям согласно направлению лечащего врача - не более 14 календарных дней с даты обращения гражданина в медицинскую организацию, оказывающую медицинскую помощь в условиях дневного стационара;</w:t>
      </w:r>
    </w:p>
    <w:p>
      <w:pPr>
        <w:pStyle w:val="Style2"/>
        <w:keepNext w:val="0"/>
        <w:keepLines w:val="0"/>
        <w:widowControl w:val="0"/>
        <w:numPr>
          <w:ilvl w:val="0"/>
          <w:numId w:val="1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Style2"/>
        <w:keepNext w:val="0"/>
        <w:keepLines w:val="0"/>
        <w:widowControl w:val="0"/>
        <w:numPr>
          <w:ilvl w:val="0"/>
          <w:numId w:val="15"/>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паллиативной медицинской помощи в стационарных условиях - не более 14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pPr>
        <w:pStyle w:val="Style2"/>
        <w:keepNext w:val="0"/>
        <w:keepLines w:val="0"/>
        <w:widowControl w:val="0"/>
        <w:numPr>
          <w:ilvl w:val="0"/>
          <w:numId w:val="5"/>
        </w:numPr>
        <w:shd w:val="clear" w:color="auto" w:fill="auto"/>
        <w:tabs>
          <w:tab w:pos="11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Style2"/>
        <w:keepNext w:val="0"/>
        <w:keepLines w:val="0"/>
        <w:widowControl w:val="0"/>
        <w:numPr>
          <w:ilvl w:val="0"/>
          <w:numId w:val="5"/>
        </w:numPr>
        <w:shd w:val="clear" w:color="auto" w:fill="auto"/>
        <w:tabs>
          <w:tab w:pos="11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Право внеочередного оказания медицинской помощи отдельным категориям граждан, включая ветеранов боевых действий,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pPr>
        <w:pStyle w:val="Style2"/>
        <w:keepNext w:val="0"/>
        <w:keepLines w:val="0"/>
        <w:widowControl w:val="0"/>
        <w:numPr>
          <w:ilvl w:val="0"/>
          <w:numId w:val="17"/>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pPr>
        <w:pStyle w:val="Style2"/>
        <w:keepNext w:val="0"/>
        <w:keepLines w:val="0"/>
        <w:widowControl w:val="0"/>
        <w:numPr>
          <w:ilvl w:val="0"/>
          <w:numId w:val="17"/>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диагностических инструментальных, лабораторных исследований при оказании первичной медико-санитарной помощи - не более 7 рабочих дней со дня назначения исследований;</w:t>
      </w:r>
    </w:p>
    <w:p>
      <w:pPr>
        <w:pStyle w:val="Style2"/>
        <w:keepNext w:val="0"/>
        <w:keepLines w:val="0"/>
        <w:widowControl w:val="0"/>
        <w:numPr>
          <w:ilvl w:val="0"/>
          <w:numId w:val="17"/>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медицинской помощи в условиях дневного стационара по медицинским показаниям согласно направлению лечащего врача - не более 7 рабочих дней с даты обращения гражданина в медицинскую организацию, оказывающую медицинскую помощь в условиях дневного стационара;</w:t>
      </w:r>
    </w:p>
    <w:p>
      <w:pPr>
        <w:pStyle w:val="Style2"/>
        <w:keepNext w:val="0"/>
        <w:keepLines w:val="0"/>
        <w:widowControl w:val="0"/>
        <w:numPr>
          <w:ilvl w:val="0"/>
          <w:numId w:val="17"/>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7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Обеспечение граждан лекарственными препаратами,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года № 2406-р, в соответствии с Федеральным законом «Об обращении лекарственных средств», и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w:t>
      </w:r>
      <w:r>
        <w:rPr>
          <w:color w:val="000000"/>
          <w:spacing w:val="0"/>
          <w:w w:val="100"/>
          <w:position w:val="0"/>
          <w:shd w:val="clear" w:color="auto" w:fill="auto"/>
          <w:lang w:val="ru-RU" w:eastAsia="ru-RU" w:bidi="ru-RU"/>
        </w:rPr>
        <w:t>Правительства Российской Федерации от 31 декабря 2018 года № 3053-р, осуществляется в рамках Программы при оказании:</w:t>
      </w:r>
    </w:p>
    <w:p>
      <w:pPr>
        <w:pStyle w:val="Style2"/>
        <w:keepNext w:val="0"/>
        <w:keepLines w:val="0"/>
        <w:widowControl w:val="0"/>
        <w:numPr>
          <w:ilvl w:val="0"/>
          <w:numId w:val="1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первичной медико-санитарной помощи:</w:t>
      </w:r>
    </w:p>
    <w:p>
      <w:pPr>
        <w:pStyle w:val="Style2"/>
        <w:keepNext w:val="0"/>
        <w:keepLines w:val="0"/>
        <w:widowControl w:val="0"/>
        <w:numPr>
          <w:ilvl w:val="0"/>
          <w:numId w:val="21"/>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амбулаторных условиях в неотложной форме;</w:t>
      </w:r>
    </w:p>
    <w:p>
      <w:pPr>
        <w:pStyle w:val="Style2"/>
        <w:keepNext w:val="0"/>
        <w:keepLines w:val="0"/>
        <w:widowControl w:val="0"/>
        <w:numPr>
          <w:ilvl w:val="0"/>
          <w:numId w:val="21"/>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амбулаторных условиях в плановой форме по профилю «Стоматология»;</w:t>
      </w:r>
    </w:p>
    <w:p>
      <w:pPr>
        <w:pStyle w:val="Style2"/>
        <w:keepNext w:val="0"/>
        <w:keepLines w:val="0"/>
        <w:widowControl w:val="0"/>
        <w:numPr>
          <w:ilvl w:val="0"/>
          <w:numId w:val="21"/>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амбулаторных условиях в плановой форме при проведении заместительной почечной терапии методами гемодиализа и перитонеального диализа;</w:t>
      </w:r>
    </w:p>
    <w:p>
      <w:pPr>
        <w:pStyle w:val="Style2"/>
        <w:keepNext w:val="0"/>
        <w:keepLines w:val="0"/>
        <w:widowControl w:val="0"/>
        <w:numPr>
          <w:ilvl w:val="0"/>
          <w:numId w:val="21"/>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условиях дневного стационара во всех формах;</w:t>
      </w:r>
    </w:p>
    <w:p>
      <w:pPr>
        <w:pStyle w:val="Style2"/>
        <w:keepNext w:val="0"/>
        <w:keepLines w:val="0"/>
        <w:widowControl w:val="0"/>
        <w:numPr>
          <w:ilvl w:val="0"/>
          <w:numId w:val="19"/>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специализированной, в том числе высокотехнологичной, медицинской помощи в стационарных условиях и в условиях дневного стационара во всех формах;</w:t>
      </w:r>
    </w:p>
    <w:p>
      <w:pPr>
        <w:pStyle w:val="Style2"/>
        <w:keepNext w:val="0"/>
        <w:keepLines w:val="0"/>
        <w:widowControl w:val="0"/>
        <w:numPr>
          <w:ilvl w:val="0"/>
          <w:numId w:val="19"/>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pPr>
        <w:pStyle w:val="Style2"/>
        <w:keepNext w:val="0"/>
        <w:keepLines w:val="0"/>
        <w:widowControl w:val="0"/>
        <w:numPr>
          <w:ilvl w:val="0"/>
          <w:numId w:val="19"/>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паллиативной медицинской помощи в стационарных условиях и условиях дневного стационара во всех формах, а также при посещениях на дому.</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препаратами и медицинскими изделиями по рецептам врачей бесплатно или с пятидесятипроцентной скидкой со свободных цен в соответствии с Перечнем лекарственных препаратов.</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и условиях дневного стационара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(или) ее компонентами.</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w:t>
        <w:softHyphen/>
        <w:t xml:space="preserve">санитарной помощи в амбулаторных условиях во всех формах </w:t>
      </w:r>
      <w:r>
        <w:rPr>
          <w:color w:val="000000"/>
          <w:spacing w:val="0"/>
          <w:w w:val="100"/>
          <w:position w:val="0"/>
          <w:shd w:val="clear" w:color="auto" w:fill="auto"/>
          <w:lang w:val="ru-RU" w:eastAsia="ru-RU" w:bidi="ru-RU"/>
        </w:rPr>
        <w:t>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порядке согласно приложению № 4 к Программе.</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pPr>
        <w:pStyle w:val="Style2"/>
        <w:keepNext w:val="0"/>
        <w:keepLines w:val="0"/>
        <w:widowControl w:val="0"/>
        <w:numPr>
          <w:ilvl w:val="0"/>
          <w:numId w:val="2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pPr>
        <w:pStyle w:val="Style2"/>
        <w:keepNext w:val="0"/>
        <w:keepLines w:val="0"/>
        <w:widowControl w:val="0"/>
        <w:numPr>
          <w:ilvl w:val="0"/>
          <w:numId w:val="23"/>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 иными состояниями;</w:t>
      </w:r>
    </w:p>
    <w:p>
      <w:pPr>
        <w:pStyle w:val="Style2"/>
        <w:keepNext w:val="0"/>
        <w:keepLines w:val="0"/>
        <w:widowControl w:val="0"/>
        <w:numPr>
          <w:ilvl w:val="0"/>
          <w:numId w:val="2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профилактических медицинских осмотров, в том числе в рамках диспансеризации, не реже 1 раза в год;</w:t>
      </w:r>
    </w:p>
    <w:p>
      <w:pPr>
        <w:pStyle w:val="Style2"/>
        <w:keepNext w:val="0"/>
        <w:keepLines w:val="0"/>
        <w:widowControl w:val="0"/>
        <w:numPr>
          <w:ilvl w:val="0"/>
          <w:numId w:val="23"/>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диспансерное наблюдение женщин в период беременности и послеродовой период;</w:t>
      </w:r>
    </w:p>
    <w:p>
      <w:pPr>
        <w:pStyle w:val="Style2"/>
        <w:keepNext w:val="0"/>
        <w:keepLines w:val="0"/>
        <w:widowControl w:val="0"/>
        <w:numPr>
          <w:ilvl w:val="0"/>
          <w:numId w:val="2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патронажа в период беременности женщин, находящихся в трудной жизненной ситуации;</w:t>
      </w:r>
    </w:p>
    <w:p>
      <w:pPr>
        <w:pStyle w:val="Style2"/>
        <w:keepNext w:val="0"/>
        <w:keepLines w:val="0"/>
        <w:widowControl w:val="0"/>
        <w:numPr>
          <w:ilvl w:val="0"/>
          <w:numId w:val="2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консультативной, психологической и медико-социальной помощи женщинам в период беременности и послеродовой период;</w:t>
      </w:r>
    </w:p>
    <w:p>
      <w:pPr>
        <w:pStyle w:val="Style2"/>
        <w:keepNext w:val="0"/>
        <w:keepLines w:val="0"/>
        <w:widowControl w:val="0"/>
        <w:numPr>
          <w:ilvl w:val="0"/>
          <w:numId w:val="23"/>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диспансерное наблюдение детей с хроническими заболеваниями и детей-инвалидов;</w:t>
      </w:r>
    </w:p>
    <w:p>
      <w:pPr>
        <w:pStyle w:val="Style2"/>
        <w:keepNext w:val="0"/>
        <w:keepLines w:val="0"/>
        <w:widowControl w:val="0"/>
        <w:numPr>
          <w:ilvl w:val="0"/>
          <w:numId w:val="2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консультативной помощи несовершеннолетним, направленной на сохранение и укрепление репродуктивного здоровья;</w:t>
      </w:r>
    </w:p>
    <w:p>
      <w:pPr>
        <w:pStyle w:val="Style2"/>
        <w:keepNext w:val="0"/>
        <w:keepLines w:val="0"/>
        <w:widowControl w:val="0"/>
        <w:numPr>
          <w:ilvl w:val="0"/>
          <w:numId w:val="23"/>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профилактические мероприятия в целях выявления туберкулеза, сахарного диабета, артериальной гипертензии, злокачественных новообразований, сифилиса, болезни, вызванной вирусом иммунодефицита человека (ВИЧ), гепатита </w:t>
      </w:r>
      <w:r>
        <w:rPr>
          <w:color w:val="000000"/>
          <w:spacing w:val="0"/>
          <w:w w:val="100"/>
          <w:position w:val="0"/>
          <w:shd w:val="clear" w:color="auto" w:fill="auto"/>
          <w:lang w:val="en-US" w:eastAsia="en-US" w:bidi="en-US"/>
        </w:rPr>
        <w:t>C;</w:t>
      </w:r>
    </w:p>
    <w:p>
      <w:pPr>
        <w:pStyle w:val="Style2"/>
        <w:keepNext w:val="0"/>
        <w:keepLines w:val="0"/>
        <w:widowControl w:val="0"/>
        <w:numPr>
          <w:ilvl w:val="0"/>
          <w:numId w:val="23"/>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комплексное обследование (1 раз в год), диспансерное наблюдение граждан в центрах здоровья;</w:t>
      </w:r>
    </w:p>
    <w:p>
      <w:pPr>
        <w:pStyle w:val="Style2"/>
        <w:keepNext w:val="0"/>
        <w:keepLines w:val="0"/>
        <w:widowControl w:val="0"/>
        <w:numPr>
          <w:ilvl w:val="0"/>
          <w:numId w:val="23"/>
        </w:numPr>
        <w:shd w:val="clear" w:color="auto" w:fill="auto"/>
        <w:tabs>
          <w:tab w:pos="122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w:t>
      </w:r>
      <w:r>
        <w:rPr>
          <w:color w:val="000000"/>
          <w:spacing w:val="0"/>
          <w:w w:val="100"/>
          <w:position w:val="0"/>
          <w:shd w:val="clear" w:color="auto" w:fill="auto"/>
          <w:lang w:val="ru-RU" w:eastAsia="ru-RU" w:bidi="ru-RU"/>
        </w:rPr>
        <w:t>членов своей семьи, принципам ответственного родительства в центрах здоровья.</w:t>
      </w:r>
    </w:p>
    <w:p>
      <w:pPr>
        <w:pStyle w:val="Style2"/>
        <w:keepNext w:val="0"/>
        <w:keepLines w:val="0"/>
        <w:widowControl w:val="0"/>
        <w:numPr>
          <w:ilvl w:val="0"/>
          <w:numId w:val="5"/>
        </w:numPr>
        <w:shd w:val="clear" w:color="auto" w:fill="auto"/>
        <w:tabs>
          <w:tab w:pos="12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Меры по профилактике распространения ВИЧ-инфекции и гепатита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включают в себя:</w:t>
      </w:r>
    </w:p>
    <w:p>
      <w:pPr>
        <w:pStyle w:val="Style2"/>
        <w:keepNext w:val="0"/>
        <w:keepLines w:val="0"/>
        <w:widowControl w:val="0"/>
        <w:numPr>
          <w:ilvl w:val="0"/>
          <w:numId w:val="25"/>
        </w:numPr>
        <w:shd w:val="clear" w:color="auto" w:fill="auto"/>
        <w:tabs>
          <w:tab w:pos="10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охвата населения эффективным скринингом на ВИЧ-инфекцию в целях максимального выявления лиц с ВИЧ-инфекцией;</w:t>
      </w:r>
    </w:p>
    <w:p>
      <w:pPr>
        <w:pStyle w:val="Style2"/>
        <w:keepNext w:val="0"/>
        <w:keepLines w:val="0"/>
        <w:widowControl w:val="0"/>
        <w:numPr>
          <w:ilvl w:val="0"/>
          <w:numId w:val="25"/>
        </w:numPr>
        <w:shd w:val="clear" w:color="auto" w:fill="auto"/>
        <w:tabs>
          <w:tab w:pos="10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мероприятий по диагностике и выявлению ВИЧ-инфекции и постановке на диспансерное наблюдение лиц, инфицированных ВИЧ;</w:t>
      </w:r>
    </w:p>
    <w:p>
      <w:pPr>
        <w:pStyle w:val="Style2"/>
        <w:keepNext w:val="0"/>
        <w:keepLines w:val="0"/>
        <w:widowControl w:val="0"/>
        <w:numPr>
          <w:ilvl w:val="0"/>
          <w:numId w:val="25"/>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мероприятий по повышению приверженности ВИЧ-инфицированных к лечению ВИЧ-инфекции и диспансерному наблюдению в целях сокращения смертности и предотвращения перехода ВИЧ в стадию СПИДа;</w:t>
      </w:r>
    </w:p>
    <w:p>
      <w:pPr>
        <w:pStyle w:val="Style2"/>
        <w:keepNext w:val="0"/>
        <w:keepLines w:val="0"/>
        <w:widowControl w:val="0"/>
        <w:numPr>
          <w:ilvl w:val="0"/>
          <w:numId w:val="25"/>
        </w:numPr>
        <w:shd w:val="clear" w:color="auto" w:fill="auto"/>
        <w:tabs>
          <w:tab w:pos="10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увеличение охвата антиретровирусной терапией лиц с ВИЧ-инфекцией и дальнейшее снижение рисков передачи ВИЧ-инфекции от матери к ребенку;</w:t>
      </w:r>
    </w:p>
    <w:p>
      <w:pPr>
        <w:pStyle w:val="Style2"/>
        <w:keepNext w:val="0"/>
        <w:keepLines w:val="0"/>
        <w:widowControl w:val="0"/>
        <w:numPr>
          <w:ilvl w:val="0"/>
          <w:numId w:val="25"/>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повышение информированности граждан по вопросам ВИЧ-инфекции и гепатита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а также формирование социальной среды, исключающей дискриминацию и стигматизацию по отношению к лицам с ВИЧ-инфекцией;</w:t>
      </w:r>
    </w:p>
    <w:p>
      <w:pPr>
        <w:pStyle w:val="Style2"/>
        <w:keepNext w:val="0"/>
        <w:keepLines w:val="0"/>
        <w:widowControl w:val="0"/>
        <w:numPr>
          <w:ilvl w:val="0"/>
          <w:numId w:val="25"/>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разработка, изготовление и распространение среди населения информационных материалов по вопросам ВИЧ-инфекции, гепатита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в том числе тиражирование и распространение полиграфической, аудио- и видеопродукции;</w:t>
      </w:r>
    </w:p>
    <w:p>
      <w:pPr>
        <w:pStyle w:val="Style2"/>
        <w:keepNext w:val="0"/>
        <w:keepLines w:val="0"/>
        <w:widowControl w:val="0"/>
        <w:numPr>
          <w:ilvl w:val="0"/>
          <w:numId w:val="25"/>
        </w:numPr>
        <w:shd w:val="clear" w:color="auto" w:fill="auto"/>
        <w:tabs>
          <w:tab w:pos="10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информационных тренингов, акций и массовых мероприятий для населения по профилактике ВИЧ-инфекции и других инфекционных заболеваний;</w:t>
      </w:r>
    </w:p>
    <w:p>
      <w:pPr>
        <w:pStyle w:val="Style2"/>
        <w:keepNext w:val="0"/>
        <w:keepLines w:val="0"/>
        <w:widowControl w:val="0"/>
        <w:numPr>
          <w:ilvl w:val="0"/>
          <w:numId w:val="25"/>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повышение информированности профильных специалистов, в частности врачей первичного звена, по вопросам профилактики и диагностики ВИЧ-инфекции и гепатита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 xml:space="preserve">в целях выявления лиц с ВИЧ-инфекцией, гепатитом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на ранних стадиях заболевания.</w:t>
      </w:r>
    </w:p>
    <w:p>
      <w:pPr>
        <w:pStyle w:val="Style2"/>
        <w:keepNext w:val="0"/>
        <w:keepLines w:val="0"/>
        <w:widowControl w:val="0"/>
        <w:numPr>
          <w:ilvl w:val="0"/>
          <w:numId w:val="5"/>
        </w:numPr>
        <w:shd w:val="clear" w:color="auto" w:fill="auto"/>
        <w:tabs>
          <w:tab w:pos="12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pPr>
        <w:pStyle w:val="Style2"/>
        <w:keepNext w:val="0"/>
        <w:keepLines w:val="0"/>
        <w:widowControl w:val="0"/>
        <w:numPr>
          <w:ilvl w:val="0"/>
          <w:numId w:val="27"/>
        </w:numPr>
        <w:shd w:val="clear" w:color="auto" w:fill="auto"/>
        <w:tabs>
          <w:tab w:pos="10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круглосуточное медицинское наблюдение и лечение в условиях, соответствующих государственным санитарно-эпидемиологическим правилам и гигиеническим нормативам;</w:t>
      </w:r>
    </w:p>
    <w:p>
      <w:pPr>
        <w:pStyle w:val="Style2"/>
        <w:keepNext w:val="0"/>
        <w:keepLines w:val="0"/>
        <w:widowControl w:val="0"/>
        <w:numPr>
          <w:ilvl w:val="0"/>
          <w:numId w:val="27"/>
        </w:numPr>
        <w:shd w:val="clear" w:color="auto" w:fill="auto"/>
        <w:tabs>
          <w:tab w:pos="110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предоставление спального места и лечебного питания;</w:t>
      </w:r>
    </w:p>
    <w:p>
      <w:pPr>
        <w:pStyle w:val="Style2"/>
        <w:keepNext w:val="0"/>
        <w:keepLines w:val="0"/>
        <w:widowControl w:val="0"/>
        <w:numPr>
          <w:ilvl w:val="0"/>
          <w:numId w:val="27"/>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предоставление по медицинским показаниям поста индивидуального ухода;</w:t>
      </w:r>
    </w:p>
    <w:p>
      <w:pPr>
        <w:pStyle w:val="Style2"/>
        <w:keepNext w:val="0"/>
        <w:keepLines w:val="0"/>
        <w:widowControl w:val="0"/>
        <w:numPr>
          <w:ilvl w:val="0"/>
          <w:numId w:val="27"/>
        </w:numPr>
        <w:shd w:val="clear" w:color="auto" w:fill="auto"/>
        <w:tabs>
          <w:tab w:pos="10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размещение в палатах вместимостью в соответствии с государственными санитарно-эпидемиологическими правилами и гигиеническими нормативами;</w:t>
      </w:r>
    </w:p>
    <w:p>
      <w:pPr>
        <w:pStyle w:val="Style2"/>
        <w:keepNext w:val="0"/>
        <w:keepLines w:val="0"/>
        <w:widowControl w:val="0"/>
        <w:numPr>
          <w:ilvl w:val="0"/>
          <w:numId w:val="27"/>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допуск адвоката или законного представителя для защиты прав гражданина;</w:t>
      </w:r>
    </w:p>
    <w:p>
      <w:pPr>
        <w:pStyle w:val="Style2"/>
        <w:keepNext w:val="0"/>
        <w:keepLines w:val="0"/>
        <w:widowControl w:val="0"/>
        <w:numPr>
          <w:ilvl w:val="0"/>
          <w:numId w:val="27"/>
        </w:numPr>
        <w:shd w:val="clear" w:color="auto" w:fill="auto"/>
        <w:tabs>
          <w:tab w:pos="10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pPr>
        <w:pStyle w:val="Style2"/>
        <w:keepNext w:val="0"/>
        <w:keepLines w:val="0"/>
        <w:widowControl w:val="0"/>
        <w:numPr>
          <w:ilvl w:val="0"/>
          <w:numId w:val="27"/>
        </w:numPr>
        <w:shd w:val="clear" w:color="auto" w:fill="auto"/>
        <w:tabs>
          <w:tab w:pos="10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Style2"/>
        <w:keepNext w:val="0"/>
        <w:keepLines w:val="0"/>
        <w:widowControl w:val="0"/>
        <w:numPr>
          <w:ilvl w:val="0"/>
          <w:numId w:val="21"/>
        </w:numPr>
        <w:shd w:val="clear" w:color="auto" w:fill="auto"/>
        <w:tabs>
          <w:tab w:pos="94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 ребенком до достижения им возраста четырех лет;</w:t>
      </w:r>
    </w:p>
    <w:p>
      <w:pPr>
        <w:pStyle w:val="Style2"/>
        <w:keepNext w:val="0"/>
        <w:keepLines w:val="0"/>
        <w:widowControl w:val="0"/>
        <w:numPr>
          <w:ilvl w:val="0"/>
          <w:numId w:val="21"/>
        </w:numPr>
        <w:shd w:val="clear" w:color="auto" w:fill="auto"/>
        <w:tabs>
          <w:tab w:pos="94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 ребенком в возрасте старше четырех лет - при наличии медицинских показаний.</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pPr>
        <w:pStyle w:val="Style2"/>
        <w:keepNext w:val="0"/>
        <w:keepLines w:val="0"/>
        <w:widowControl w:val="0"/>
        <w:numPr>
          <w:ilvl w:val="0"/>
          <w:numId w:val="5"/>
        </w:numPr>
        <w:shd w:val="clear" w:color="auto" w:fill="auto"/>
        <w:tabs>
          <w:tab w:pos="12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перечне, утвержденном приказом Министерства здравоохранения и социального развития Российской Федерации от 15 мая 2012 года № 535н, а именно:</w:t>
      </w:r>
    </w:p>
    <w:p>
      <w:pPr>
        <w:pStyle w:val="Style2"/>
        <w:keepNext w:val="0"/>
        <w:keepLines w:val="0"/>
        <w:widowControl w:val="0"/>
        <w:numPr>
          <w:ilvl w:val="0"/>
          <w:numId w:val="29"/>
        </w:numPr>
        <w:shd w:val="clear" w:color="auto" w:fill="auto"/>
        <w:tabs>
          <w:tab w:pos="11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болезнь, вызванная вирусом иммунодефицита человека (ВИЧ);</w:t>
      </w:r>
    </w:p>
    <w:p>
      <w:pPr>
        <w:pStyle w:val="Style2"/>
        <w:keepNext w:val="0"/>
        <w:keepLines w:val="0"/>
        <w:widowControl w:val="0"/>
        <w:numPr>
          <w:ilvl w:val="0"/>
          <w:numId w:val="29"/>
        </w:numPr>
        <w:shd w:val="clear" w:color="auto" w:fill="auto"/>
        <w:tabs>
          <w:tab w:pos="11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кистозный фиброз (муковисцидоз);</w:t>
      </w:r>
    </w:p>
    <w:p>
      <w:pPr>
        <w:pStyle w:val="Style2"/>
        <w:keepNext w:val="0"/>
        <w:keepLines w:val="0"/>
        <w:widowControl w:val="0"/>
        <w:numPr>
          <w:ilvl w:val="0"/>
          <w:numId w:val="29"/>
        </w:numPr>
        <w:shd w:val="clear" w:color="auto" w:fill="auto"/>
        <w:tabs>
          <w:tab w:pos="10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злокачественные новообразования лимфоидной, кроветворной и родственных им тканей;</w:t>
      </w:r>
    </w:p>
    <w:p>
      <w:pPr>
        <w:pStyle w:val="Style2"/>
        <w:keepNext w:val="0"/>
        <w:keepLines w:val="0"/>
        <w:widowControl w:val="0"/>
        <w:numPr>
          <w:ilvl w:val="0"/>
          <w:numId w:val="29"/>
        </w:numPr>
        <w:shd w:val="clear" w:color="auto" w:fill="auto"/>
        <w:tabs>
          <w:tab w:pos="11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термические и химические ожоги;</w:t>
      </w:r>
    </w:p>
    <w:p>
      <w:pPr>
        <w:pStyle w:val="Style2"/>
        <w:keepNext w:val="0"/>
        <w:keepLines w:val="0"/>
        <w:widowControl w:val="0"/>
        <w:numPr>
          <w:ilvl w:val="0"/>
          <w:numId w:val="29"/>
        </w:numPr>
        <w:shd w:val="clear" w:color="auto" w:fill="auto"/>
        <w:tabs>
          <w:tab w:pos="109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заболевания, вызванные метициллин (оксациллин)-резистентным золотистым стафилококком или ванкомицинрезистентным энтерококком:</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пневмония;</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менингит;</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остеомиелит;</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острый и подострый инфекционный эндокардит;</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инфекционно-токсический шок;</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сепсис;</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недержание кала (энкопрез);</w:t>
      </w:r>
    </w:p>
    <w:p>
      <w:pPr>
        <w:pStyle w:val="Style2"/>
        <w:keepNext w:val="0"/>
        <w:keepLines w:val="0"/>
        <w:widowControl w:val="0"/>
        <w:numPr>
          <w:ilvl w:val="0"/>
          <w:numId w:val="2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недержание мочи;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заболевания, сопровождающиеся тошнотой и рвотой;</w:t>
      </w:r>
    </w:p>
    <w:p>
      <w:pPr>
        <w:pStyle w:val="Style2"/>
        <w:keepNext w:val="0"/>
        <w:keepLines w:val="0"/>
        <w:widowControl w:val="0"/>
        <w:numPr>
          <w:ilvl w:val="0"/>
          <w:numId w:val="29"/>
        </w:numPr>
        <w:shd w:val="clear" w:color="auto" w:fill="auto"/>
        <w:tabs>
          <w:tab w:pos="10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некоторые инфекционные и паразитарные болезни.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клинических рекомендаций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Указанные транспортные услуги предоставляются в течение всего срока лечения в стационарных условиях в медицинской организации.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pPr>
        <w:pStyle w:val="Style2"/>
        <w:keepNext w:val="0"/>
        <w:keepLines w:val="0"/>
        <w:widowControl w:val="0"/>
        <w:numPr>
          <w:ilvl w:val="0"/>
          <w:numId w:val="5"/>
        </w:numPr>
        <w:shd w:val="clear" w:color="auto" w:fill="auto"/>
        <w:tabs>
          <w:tab w:pos="12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Профилактические медицинские осмотры несовершеннолетних осуществляются в соответствии с условиями, установленными областным законодательством.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Диспансеризация населения проводится 1 раз в 3 года, за исключением отдельных категорий граждан, включая граждан в возрасте 40 лет и старше,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рамках проведения профилактических мероприятий Министерство здравоохранения Омской области обеспечивает организацию прохождения гражданами профилактических медицинских осмотров, диспансеризации, в том числе в вечерние часы в будние дни и в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w:t>
      </w:r>
      <w:r>
        <w:rPr>
          <w:color w:val="000000"/>
          <w:spacing w:val="0"/>
          <w:w w:val="100"/>
          <w:position w:val="0"/>
          <w:shd w:val="clear" w:color="auto" w:fill="auto"/>
          <w:lang w:val="ru-RU" w:eastAsia="ru-RU" w:bidi="ru-RU"/>
        </w:rPr>
        <w:t>медицинской организации в информационно-телекоммуникационной сети «Интернет».</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Ветераны боевых действий имеют право на прохождение диспансеризации и профилактических осмотров во внеочередном порядке.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Граждане, переболевшие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приложении № 5 к Программе (далее - углубленная диспансеризация).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w:t>
      </w:r>
      <w:r>
        <w:rPr>
          <w:color w:val="000000"/>
          <w:spacing w:val="0"/>
          <w:w w:val="100"/>
          <w:position w:val="0"/>
          <w:shd w:val="clear" w:color="auto" w:fill="auto"/>
          <w:lang w:val="en-US" w:eastAsia="en-US" w:bidi="en-US"/>
        </w:rPr>
        <w:t>(COVID-19).</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Омской области. Территориальный фонд ОМС Омской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сети радиотелефонной связи (смс-сообщения) и иных доступных средств связи.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Запись граждан на углубленную диспансеризацию осуществляется в том числе с использованием Единого портала.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5 к Программе.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случае выявления по результатам углубленной диспансеризации хронических неинфекционных заболеваний, в том числе связанных с перенесенной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xml:space="preserve">гражданин </w:t>
      </w:r>
      <w:r>
        <w:rPr>
          <w:color w:val="000000"/>
          <w:spacing w:val="0"/>
          <w:w w:val="100"/>
          <w:position w:val="0"/>
          <w:shd w:val="clear" w:color="auto" w:fill="auto"/>
          <w:lang w:val="ru-RU" w:eastAsia="ru-RU" w:bidi="ru-RU"/>
        </w:rPr>
        <w:t>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Министерство здравоохранения 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 в соответствии с перечнем согласно приложению № 3 к Программе.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ОМС Омской области.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Территориальный фонд ОМС Омской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участия работодателя и (или) образовательной организации либо их медицинской организации в территориальной программе ОМС проведенная диспансеризация работников и (или) обучающихся подлежит оплате за счет ОМС.</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Диспансерное наблюдение проводится в порядке, утверждаемом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w:t>
      </w:r>
      <w:r>
        <w:rPr>
          <w:color w:val="000000"/>
          <w:spacing w:val="0"/>
          <w:w w:val="100"/>
          <w:position w:val="0"/>
          <w:shd w:val="clear" w:color="auto" w:fill="auto"/>
          <w:lang w:val="ru-RU" w:eastAsia="ru-RU" w:bidi="ru-RU"/>
        </w:rPr>
        <w:t>(осмотров, консультаций) Министерству здравоохранения Омской области и территориальному фонду ОМС Омской области для осуществления ведомственного контроля качества и безопасности медицинской деятельности.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с использованием Единого портала,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Детям-сиротам и детям, оставшимся без попечения родителей, в случае выявления у них заболеваний оказывается медицинская помощь всех видов (в том числе по профилю «медицинская реабилитация»),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пунктом 32 Программы.</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pPr>
        <w:pStyle w:val="Style2"/>
        <w:keepNext w:val="0"/>
        <w:keepLines w:val="0"/>
        <w:widowControl w:val="0"/>
        <w:numPr>
          <w:ilvl w:val="0"/>
          <w:numId w:val="5"/>
        </w:numPr>
        <w:shd w:val="clear" w:color="auto" w:fill="auto"/>
        <w:tabs>
          <w:tab w:pos="11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Критериями доступности медицинской помощи являются:</w:t>
      </w:r>
    </w:p>
    <w:p>
      <w:pPr>
        <w:pStyle w:val="Style2"/>
        <w:keepNext w:val="0"/>
        <w:keepLines w:val="0"/>
        <w:widowControl w:val="0"/>
        <w:numPr>
          <w:ilvl w:val="0"/>
          <w:numId w:val="31"/>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удовлетворенность населения доступностью медицинской помощи, в том числе городского и сельского населения (процентов от числа опрошенных): 2024 год - 58,0, в том числе городского населения - 58,0, сельского населения - 58,0; 2025 год - 63,0, в том числе городского населения - 63,0, сельского населения - 63,0; 2026 год - 63,5, в том числе городского населения - 63,5, сельского населения - 63,5;</w:t>
      </w:r>
    </w:p>
    <w:p>
      <w:pPr>
        <w:pStyle w:val="Style2"/>
        <w:keepNext w:val="0"/>
        <w:keepLines w:val="0"/>
        <w:widowControl w:val="0"/>
        <w:numPr>
          <w:ilvl w:val="0"/>
          <w:numId w:val="31"/>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расходов на оказание медицинской помощи в условиях дневных стационаров в общих расходах на Программу (процентов): 2024 год - 8,5; 2025 год - 8,5; 2026 год - 8,6;</w:t>
      </w:r>
    </w:p>
    <w:p>
      <w:pPr>
        <w:pStyle w:val="Style2"/>
        <w:keepNext w:val="0"/>
        <w:keepLines w:val="0"/>
        <w:widowControl w:val="0"/>
        <w:numPr>
          <w:ilvl w:val="0"/>
          <w:numId w:val="31"/>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расходов на оказание медицинской помощи в амбулаторных условиях в неотложной форме в общих расходах на Программу (процентов): 2024 год - 2,5; 2025 год - 2,5; 2026 год - 2,6;</w:t>
      </w:r>
    </w:p>
    <w:p>
      <w:pPr>
        <w:pStyle w:val="Style2"/>
        <w:keepNext w:val="0"/>
        <w:keepLines w:val="0"/>
        <w:widowControl w:val="0"/>
        <w:numPr>
          <w:ilvl w:val="0"/>
          <w:numId w:val="31"/>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ОМС (процентов): 2024 год - 0,0; 2025 год - 0,0; 2026 год - 0,0;</w:t>
      </w:r>
    </w:p>
    <w:p>
      <w:pPr>
        <w:pStyle w:val="Style2"/>
        <w:keepNext w:val="0"/>
        <w:keepLines w:val="0"/>
        <w:widowControl w:val="0"/>
        <w:numPr>
          <w:ilvl w:val="0"/>
          <w:numId w:val="31"/>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 2024 год - 60; 2025 год - 60; 2026 год - 60;</w:t>
      </w:r>
    </w:p>
    <w:p>
      <w:pPr>
        <w:pStyle w:val="Style2"/>
        <w:keepNext w:val="0"/>
        <w:keepLines w:val="0"/>
        <w:widowControl w:val="0"/>
        <w:numPr>
          <w:ilvl w:val="0"/>
          <w:numId w:val="31"/>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число пациентов, которым оказана паллиативная медицинская помощь по месту их фактического пребывания за пределами Омской области, на территории которой указанные пациенты зарегистрированы по месту жительства: 2024 год - 3; 2025 год - 3; 2026 год - 3;</w:t>
      </w:r>
    </w:p>
    <w:p>
      <w:pPr>
        <w:pStyle w:val="Style2"/>
        <w:keepNext w:val="0"/>
        <w:keepLines w:val="0"/>
        <w:widowControl w:val="0"/>
        <w:numPr>
          <w:ilvl w:val="0"/>
          <w:numId w:val="31"/>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число пациентов, зарегистрированных на территории Омской области по месту жительства, за оказание паллиативной медицинской помощи которым </w:t>
      </w:r>
      <w:r>
        <w:rPr>
          <w:color w:val="000000"/>
          <w:spacing w:val="0"/>
          <w:w w:val="100"/>
          <w:position w:val="0"/>
          <w:shd w:val="clear" w:color="auto" w:fill="auto"/>
          <w:lang w:val="ru-RU" w:eastAsia="ru-RU" w:bidi="ru-RU"/>
        </w:rPr>
        <w:t>в медицинских организациях других субъектов Российской Федерации компенсированы затраты на основании межрегионального соглашения:</w:t>
      </w:r>
    </w:p>
    <w:p>
      <w:pPr>
        <w:pStyle w:val="Style2"/>
        <w:keepNext w:val="0"/>
        <w:keepLines w:val="0"/>
        <w:widowControl w:val="0"/>
        <w:numPr>
          <w:ilvl w:val="0"/>
          <w:numId w:val="33"/>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- 0; 2025 год - 0; 2026 год - 0;</w:t>
      </w:r>
    </w:p>
    <w:p>
      <w:pPr>
        <w:pStyle w:val="Style2"/>
        <w:keepNext w:val="0"/>
        <w:keepLines w:val="0"/>
        <w:widowControl w:val="0"/>
        <w:numPr>
          <w:ilvl w:val="0"/>
          <w:numId w:val="31"/>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(процентов): 2024 год - 54,0; 2025 год - 54,5; 2026 год - 55,0;</w:t>
      </w:r>
    </w:p>
    <w:p>
      <w:pPr>
        <w:pStyle w:val="Style2"/>
        <w:keepNext w:val="0"/>
        <w:keepLines w:val="0"/>
        <w:widowControl w:val="0"/>
        <w:numPr>
          <w:ilvl w:val="0"/>
          <w:numId w:val="31"/>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(процентов): 2024 год - 65,0; 2025 год - 65,0; 2026 год - 70,0;</w:t>
      </w:r>
    </w:p>
    <w:p>
      <w:pPr>
        <w:pStyle w:val="Style2"/>
        <w:keepNext w:val="0"/>
        <w:keepLines w:val="0"/>
        <w:widowControl w:val="0"/>
        <w:numPr>
          <w:ilvl w:val="0"/>
          <w:numId w:val="31"/>
        </w:numPr>
        <w:shd w:val="clear" w:color="auto" w:fill="auto"/>
        <w:tabs>
          <w:tab w:pos="122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граждан, обеспеченных лекарственными препаратами, в общем количестве льготных категорий граждан (процентов): 2024 год - 54,67;</w:t>
      </w:r>
    </w:p>
    <w:p>
      <w:pPr>
        <w:pStyle w:val="Style2"/>
        <w:keepNext w:val="0"/>
        <w:keepLines w:val="0"/>
        <w:widowControl w:val="0"/>
        <w:numPr>
          <w:ilvl w:val="0"/>
          <w:numId w:val="33"/>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- 54,67; 2026 год - 54,67.</w:t>
      </w:r>
    </w:p>
    <w:p>
      <w:pPr>
        <w:pStyle w:val="Style2"/>
        <w:keepNext w:val="0"/>
        <w:keepLines w:val="0"/>
        <w:widowControl w:val="0"/>
        <w:numPr>
          <w:ilvl w:val="0"/>
          <w:numId w:val="5"/>
        </w:numPr>
        <w:shd w:val="clear" w:color="auto" w:fill="auto"/>
        <w:tabs>
          <w:tab w:pos="12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Критериями качества медицинской помощи являются:</w:t>
      </w:r>
    </w:p>
    <w:p>
      <w:pPr>
        <w:pStyle w:val="Style2"/>
        <w:keepNext w:val="0"/>
        <w:keepLines w:val="0"/>
        <w:widowControl w:val="0"/>
        <w:numPr>
          <w:ilvl w:val="0"/>
          <w:numId w:val="3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 2024 год - 24,1; 2025 год - 24,2; 2026 год - 24,3;</w:t>
      </w:r>
    </w:p>
    <w:p>
      <w:pPr>
        <w:pStyle w:val="Style2"/>
        <w:keepNext w:val="0"/>
        <w:keepLines w:val="0"/>
        <w:widowControl w:val="0"/>
        <w:numPr>
          <w:ilvl w:val="0"/>
          <w:numId w:val="3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 2024 год - 7,0; 2025 год - 7,3; 2026 год - 7,5;</w:t>
      </w:r>
    </w:p>
    <w:p>
      <w:pPr>
        <w:pStyle w:val="Style2"/>
        <w:keepNext w:val="0"/>
        <w:keepLines w:val="0"/>
        <w:widowControl w:val="0"/>
        <w:numPr>
          <w:ilvl w:val="0"/>
          <w:numId w:val="3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 2024 год - 6,4; 2025 год - 6,5; 2026 год - 6,6;</w:t>
      </w:r>
    </w:p>
    <w:p>
      <w:pPr>
        <w:pStyle w:val="Style2"/>
        <w:keepNext w:val="0"/>
        <w:keepLines w:val="0"/>
        <w:widowControl w:val="0"/>
        <w:numPr>
          <w:ilvl w:val="0"/>
          <w:numId w:val="3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(процентов): 2024 год - 1,9; 2025 год - 1,9; 2026 год - 2,0;</w:t>
      </w:r>
    </w:p>
    <w:p>
      <w:pPr>
        <w:pStyle w:val="Style2"/>
        <w:keepNext w:val="0"/>
        <w:keepLines w:val="0"/>
        <w:widowControl w:val="0"/>
        <w:numPr>
          <w:ilvl w:val="0"/>
          <w:numId w:val="35"/>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 2024 год - 99,9;</w:t>
      </w:r>
    </w:p>
    <w:p>
      <w:pPr>
        <w:pStyle w:val="Style2"/>
        <w:keepNext w:val="0"/>
        <w:keepLines w:val="0"/>
        <w:widowControl w:val="0"/>
        <w:numPr>
          <w:ilvl w:val="0"/>
          <w:numId w:val="37"/>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- 99,9; 2026 год - 99,9;</w:t>
      </w:r>
    </w:p>
    <w:p>
      <w:pPr>
        <w:pStyle w:val="Style2"/>
        <w:keepNext w:val="0"/>
        <w:keepLines w:val="0"/>
        <w:widowControl w:val="0"/>
        <w:numPr>
          <w:ilvl w:val="0"/>
          <w:numId w:val="3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 2024 год - 42,0; 2025 год - 42,0;</w:t>
      </w:r>
    </w:p>
    <w:p>
      <w:pPr>
        <w:pStyle w:val="Style2"/>
        <w:keepNext w:val="0"/>
        <w:keepLines w:val="0"/>
        <w:widowControl w:val="0"/>
        <w:numPr>
          <w:ilvl w:val="0"/>
          <w:numId w:val="37"/>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- 42,0;</w:t>
      </w:r>
    </w:p>
    <w:p>
      <w:pPr>
        <w:pStyle w:val="Style2"/>
        <w:keepNext w:val="0"/>
        <w:keepLines w:val="0"/>
        <w:widowControl w:val="0"/>
        <w:numPr>
          <w:ilvl w:val="0"/>
          <w:numId w:val="3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2024 год - 42,0; 2025 год - 42,5; 2026 год - 43,0;</w:t>
      </w:r>
    </w:p>
    <w:p>
      <w:pPr>
        <w:pStyle w:val="Style2"/>
        <w:keepNext w:val="0"/>
        <w:keepLines w:val="0"/>
        <w:widowControl w:val="0"/>
        <w:numPr>
          <w:ilvl w:val="0"/>
          <w:numId w:val="35"/>
        </w:numPr>
        <w:shd w:val="clear" w:color="auto" w:fill="auto"/>
        <w:tabs>
          <w:tab w:pos="11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2024 год - 90,0; 2025 год - 90,0; 2026 год - 90,0;</w:t>
      </w:r>
    </w:p>
    <w:p>
      <w:pPr>
        <w:pStyle w:val="Style2"/>
        <w:keepNext w:val="0"/>
        <w:keepLines w:val="0"/>
        <w:widowControl w:val="0"/>
        <w:numPr>
          <w:ilvl w:val="0"/>
          <w:numId w:val="35"/>
        </w:numPr>
        <w:shd w:val="clear" w:color="auto" w:fill="auto"/>
        <w:tabs>
          <w:tab w:pos="11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p>
      <w:pPr>
        <w:pStyle w:val="Style2"/>
        <w:keepNext w:val="0"/>
        <w:keepLines w:val="0"/>
        <w:widowControl w:val="0"/>
        <w:numPr>
          <w:ilvl w:val="0"/>
          <w:numId w:val="39"/>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- 12,0; 2025 год - 11,5; 2026 год - 11,0;</w:t>
      </w:r>
    </w:p>
    <w:p>
      <w:pPr>
        <w:pStyle w:val="Style2"/>
        <w:keepNext w:val="0"/>
        <w:keepLines w:val="0"/>
        <w:widowControl w:val="0"/>
        <w:numPr>
          <w:ilvl w:val="0"/>
          <w:numId w:val="35"/>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 2024 год - 26,3; 2025 год - 26,4; 2026 год - 26,5;</w:t>
      </w:r>
    </w:p>
    <w:p>
      <w:pPr>
        <w:pStyle w:val="Style2"/>
        <w:keepNext w:val="0"/>
        <w:keepLines w:val="0"/>
        <w:widowControl w:val="0"/>
        <w:numPr>
          <w:ilvl w:val="0"/>
          <w:numId w:val="35"/>
        </w:numPr>
        <w:shd w:val="clear" w:color="auto" w:fill="auto"/>
        <w:tabs>
          <w:tab w:pos="122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2024 год - 9,0; 2025 год - 10,0; 2026 год - 11,0;</w:t>
      </w:r>
    </w:p>
    <w:p>
      <w:pPr>
        <w:pStyle w:val="Style2"/>
        <w:keepNext w:val="0"/>
        <w:keepLines w:val="0"/>
        <w:widowControl w:val="0"/>
        <w:numPr>
          <w:ilvl w:val="0"/>
          <w:numId w:val="35"/>
        </w:numPr>
        <w:shd w:val="clear" w:color="auto" w:fill="auto"/>
        <w:tabs>
          <w:tab w:pos="122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2024 год - 4,5;</w:t>
      </w:r>
    </w:p>
    <w:p>
      <w:pPr>
        <w:pStyle w:val="Style2"/>
        <w:keepNext w:val="0"/>
        <w:keepLines w:val="0"/>
        <w:widowControl w:val="0"/>
        <w:numPr>
          <w:ilvl w:val="0"/>
          <w:numId w:val="39"/>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- 4,7; 2026 год - 5,0;</w:t>
      </w:r>
    </w:p>
    <w:p>
      <w:pPr>
        <w:pStyle w:val="Style2"/>
        <w:keepNext w:val="0"/>
        <w:keepLines w:val="0"/>
        <w:widowControl w:val="0"/>
        <w:numPr>
          <w:ilvl w:val="0"/>
          <w:numId w:val="35"/>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 2024 год - 100; 2025 год - 100; 2026 год - 100;</w:t>
      </w:r>
    </w:p>
    <w:p>
      <w:pPr>
        <w:pStyle w:val="Style2"/>
        <w:keepNext w:val="0"/>
        <w:keepLines w:val="0"/>
        <w:widowControl w:val="0"/>
        <w:numPr>
          <w:ilvl w:val="0"/>
          <w:numId w:val="35"/>
        </w:numPr>
        <w:shd w:val="clear" w:color="auto" w:fill="auto"/>
        <w:tabs>
          <w:tab w:pos="123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 (процентов): 2024 год - 100; 2025 год - 100; 2026 год - 100;</w:t>
      </w:r>
    </w:p>
    <w:p>
      <w:pPr>
        <w:pStyle w:val="Style2"/>
        <w:keepNext w:val="0"/>
        <w:keepLines w:val="0"/>
        <w:widowControl w:val="0"/>
        <w:numPr>
          <w:ilvl w:val="0"/>
          <w:numId w:val="35"/>
        </w:numPr>
        <w:shd w:val="clear" w:color="auto" w:fill="auto"/>
        <w:tabs>
          <w:tab w:pos="123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число циклов экстракорпорального оплодотворения, выполняемых медицинской организацией, в течение одного года: 2024 год - 706; 2025 год - 708; 2026 год - 708;</w:t>
      </w:r>
    </w:p>
    <w:p>
      <w:pPr>
        <w:pStyle w:val="Style2"/>
        <w:keepNext w:val="0"/>
        <w:keepLines w:val="0"/>
        <w:widowControl w:val="0"/>
        <w:numPr>
          <w:ilvl w:val="0"/>
          <w:numId w:val="35"/>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 (процентов): 2024 год - 30; 2025 год - 30; 2026 год - 30;</w:t>
      </w:r>
    </w:p>
    <w:p>
      <w:pPr>
        <w:pStyle w:val="Style2"/>
        <w:keepNext w:val="0"/>
        <w:keepLines w:val="0"/>
        <w:widowControl w:val="0"/>
        <w:numPr>
          <w:ilvl w:val="0"/>
          <w:numId w:val="35"/>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доля родов у женщин после лечения бесплодия с применением процедуры экстракорпорального оплодотворения (на циклы с переносом </w:t>
      </w:r>
      <w:r>
        <w:rPr>
          <w:color w:val="000000"/>
          <w:spacing w:val="0"/>
          <w:w w:val="100"/>
          <w:position w:val="0"/>
          <w:shd w:val="clear" w:color="auto" w:fill="auto"/>
          <w:lang w:val="ru-RU" w:eastAsia="ru-RU" w:bidi="ru-RU"/>
        </w:rPr>
        <w:t>эмбрионов) (процентов): 2024 год - 30,0; 2025 год - 30,0; 2026 год - 30,0;</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(единиц): 2024 год - 92; 2025 год - 91; 2026 год - 91;</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случаев госпитализации с диагнозом «бронхиальная астма» на 100 тыс. населения в год (единиц): 2024 год - 62; 2025 год - 61,5; 2026 год - 61;</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случаев госпитализации с диагнозом «хроническая обструктивная болезнь легких» на 100 тыс. населения (единиц): 2024 год - 110;</w:t>
      </w:r>
    </w:p>
    <w:p>
      <w:pPr>
        <w:pStyle w:val="Style2"/>
        <w:keepNext w:val="0"/>
        <w:keepLines w:val="0"/>
        <w:widowControl w:val="0"/>
        <w:numPr>
          <w:ilvl w:val="0"/>
          <w:numId w:val="41"/>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- 112; 2026 год - 114;</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случаев госпитализации с диагнозом «хроническая сердечная недостаточность» на 100 тыс. населения в год (единиц): 2024 год - 125; 2025 год - 126; 2026 год - 126;</w:t>
      </w:r>
    </w:p>
    <w:p>
      <w:pPr>
        <w:pStyle w:val="Style2"/>
        <w:keepNext w:val="0"/>
        <w:keepLines w:val="0"/>
        <w:widowControl w:val="0"/>
        <w:numPr>
          <w:ilvl w:val="0"/>
          <w:numId w:val="3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случаев госпитализации с диагнозом «гипертоническая болезнь» на 100 тыс. населения в год (единиц): 2024 год - 400; 2025 год - 410;</w:t>
      </w:r>
    </w:p>
    <w:p>
      <w:pPr>
        <w:pStyle w:val="Style2"/>
        <w:keepNext w:val="0"/>
        <w:keepLines w:val="0"/>
        <w:widowControl w:val="0"/>
        <w:numPr>
          <w:ilvl w:val="0"/>
          <w:numId w:val="41"/>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- 410;</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случаев госпитализации с диагнозом «сахарный диабет» на 100 тыс. населения в год (единиц): 2024 год - 250; 2025 год - 255; 2026 год - 258;</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количество пациентов с гепатитом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получивших противовирусную терапию, на 100 тыс. населения в год (единиц): 2024 год - 8,5; 2025 год - 8,5; 2026 год - 8,5;</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операций, проведенных не позднее двух суток с момента перелома проксимального отдела бедра (процентов): 2024 год - 45,0; 2025 год - 50,0; 2026 год - 50,0;</w:t>
      </w:r>
    </w:p>
    <w:p>
      <w:pPr>
        <w:pStyle w:val="Style2"/>
        <w:keepNext w:val="0"/>
        <w:keepLines w:val="0"/>
        <w:widowControl w:val="0"/>
        <w:numPr>
          <w:ilvl w:val="0"/>
          <w:numId w:val="3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(процентов): 2024 год - 60,0; 2025 год - 60,0; 2026 год - 60,0.</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Оценка достижения критериев доступности и качества медицинской помощи осуществляется 1 раз в полгода с направлением соответствующих данных в Министерство здравоохранения Российской Федерации.</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При оказании гражданину медицинской помощи в экстренной форме медицинской организацией, не участвующей в реализации Программы, имеющей соответствующую лицензию на осуществление медицинской деятельности, указанная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 которую направляет медицинской организации, осуществляющей оказание скорой медицинской помощи на соответствующей территории обслуживания и включенной в реестр медицинских организаций, осуществляющих деятельность в сфере ОМС, в 2024 году (далее - уполномоченная медицинская организация), для заключения договора </w:t>
      </w:r>
      <w:r>
        <w:rPr>
          <w:color w:val="000000"/>
          <w:spacing w:val="0"/>
          <w:w w:val="100"/>
          <w:position w:val="0"/>
          <w:shd w:val="clear" w:color="auto" w:fill="auto"/>
          <w:lang w:val="ru-RU" w:eastAsia="ru-RU" w:bidi="ru-RU"/>
        </w:rPr>
        <w:t>на возмещение расходов, связанных с оказанием гражданам медицинской помощи в экстренной форме.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Уполномоченная медицинская организация в течение 30 календарных дней со дня получения документов, указанных в абзаце первом настоящего пункта, на основании заключенного договора производит возмещение расходов согласно установленным тарифам на оплату медицинской помощи по ОМС в соответствии с тарифным соглашением в системе ОМС Омской области на 2024 год:</w:t>
      </w:r>
    </w:p>
    <w:p>
      <w:pPr>
        <w:pStyle w:val="Style2"/>
        <w:keepNext w:val="0"/>
        <w:keepLines w:val="0"/>
        <w:widowControl w:val="0"/>
        <w:numPr>
          <w:ilvl w:val="0"/>
          <w:numId w:val="43"/>
        </w:numPr>
        <w:shd w:val="clear" w:color="auto" w:fill="auto"/>
        <w:tabs>
          <w:tab w:pos="108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застрахованным по ОМС лицам - за счет средств ОМС;</w:t>
      </w:r>
    </w:p>
    <w:p>
      <w:pPr>
        <w:pStyle w:val="Style2"/>
        <w:keepNext w:val="0"/>
        <w:keepLines w:val="0"/>
        <w:widowControl w:val="0"/>
        <w:numPr>
          <w:ilvl w:val="0"/>
          <w:numId w:val="43"/>
        </w:numPr>
        <w:shd w:val="clear" w:color="auto" w:fill="auto"/>
        <w:tabs>
          <w:tab w:pos="108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 застрахованным по ОМС лицам - за счет средств областного бюджета.</w:t>
      </w:r>
    </w:p>
    <w:p>
      <w:pPr>
        <w:pStyle w:val="Style2"/>
        <w:keepNext w:val="0"/>
        <w:keepLines w:val="0"/>
        <w:widowControl w:val="0"/>
        <w:numPr>
          <w:ilvl w:val="0"/>
          <w:numId w:val="5"/>
        </w:numPr>
        <w:shd w:val="clear" w:color="auto" w:fill="auto"/>
        <w:tabs>
          <w:tab w:pos="1201" w:val="left"/>
        </w:tabs>
        <w:bidi w:val="0"/>
        <w:spacing w:before="0" w:after="320" w:line="240" w:lineRule="auto"/>
        <w:ind w:left="0" w:right="0" w:firstLine="720"/>
        <w:jc w:val="both"/>
      </w:pPr>
      <w:r>
        <w:rPr>
          <w:color w:val="000000"/>
          <w:spacing w:val="0"/>
          <w:w w:val="100"/>
          <w:position w:val="0"/>
          <w:shd w:val="clear" w:color="auto" w:fill="auto"/>
          <w:lang w:val="ru-RU" w:eastAsia="ru-RU" w:bidi="ru-RU"/>
        </w:rPr>
        <w:t>Взаимодействие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взаимодействие с референс</w:t>
        <w:softHyphen/>
        <w:t>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осуществляется в порядке, определяемом Министерством здравоохранения Омской области.</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Финансовое обеспечение Программы</w:t>
      </w:r>
    </w:p>
    <w:p>
      <w:pPr>
        <w:pStyle w:val="Style2"/>
        <w:keepNext w:val="0"/>
        <w:keepLines w:val="0"/>
        <w:widowControl w:val="0"/>
        <w:numPr>
          <w:ilvl w:val="0"/>
          <w:numId w:val="5"/>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Источниками финансового обеспечения Программы являются средства федерального бюджета, областного бюджета, а также средства ОМС (бюджета Федерального фонда ОМС, бюджета территориального фонда ОМС Омской области).</w:t>
      </w:r>
    </w:p>
    <w:p>
      <w:pPr>
        <w:pStyle w:val="Style2"/>
        <w:keepNext w:val="0"/>
        <w:keepLines w:val="0"/>
        <w:widowControl w:val="0"/>
        <w:numPr>
          <w:ilvl w:val="0"/>
          <w:numId w:val="5"/>
        </w:numPr>
        <w:shd w:val="clear" w:color="auto" w:fill="auto"/>
        <w:tabs>
          <w:tab w:pos="1201" w:val="left"/>
        </w:tabs>
        <w:bidi w:val="0"/>
        <w:spacing w:before="0" w:after="32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 застрахованным лицам, в том числе лицам, находящимся в стационарных организациях социального обслуживания,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разделу 1 приложения № 2 к Программе, при заболеваниях и состояниях, предусмотренных подпунктом 1 пункта 4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Style2"/>
        <w:keepNext w:val="0"/>
        <w:keepLines w:val="0"/>
        <w:widowControl w:val="0"/>
        <w:numPr>
          <w:ilvl w:val="0"/>
          <w:numId w:val="5"/>
        </w:numPr>
        <w:shd w:val="clear" w:color="auto" w:fill="auto"/>
        <w:tabs>
          <w:tab w:pos="12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 осуществляется</w:t>
      </w:r>
    </w:p>
    <w:p>
      <w:pPr>
        <w:pStyle w:val="Style2"/>
        <w:keepNext w:val="0"/>
        <w:keepLines w:val="0"/>
        <w:widowControl w:val="0"/>
        <w:shd w:val="clear" w:color="auto" w:fill="auto"/>
        <w:tabs>
          <w:tab w:pos="2395" w:val="left"/>
          <w:tab w:pos="5366" w:val="left"/>
          <w:tab w:pos="8242" w:val="left"/>
        </w:tabs>
        <w:bidi w:val="0"/>
        <w:spacing w:before="0" w:after="0" w:line="240" w:lineRule="auto"/>
        <w:ind w:left="0" w:right="0" w:firstLine="0"/>
        <w:jc w:val="both"/>
      </w:pPr>
      <w:r>
        <w:rPr>
          <w:color w:val="000000"/>
          <w:spacing w:val="0"/>
          <w:w w:val="100"/>
          <w:position w:val="0"/>
          <w:shd w:val="clear" w:color="auto" w:fill="auto"/>
          <w:lang w:val="ru-RU" w:eastAsia="ru-RU" w:bidi="ru-RU"/>
        </w:rPr>
        <w:t>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углубленную диспансеризацию, диспансеризацию (при заболеваниях и состояниях, указанных в подпункте 1 пункта 4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w:t>
        <w:tab/>
        <w:t>вспомогательных</w:t>
        <w:tab/>
        <w:t>репродуктивных</w:t>
        <w:tab/>
        <w:t>технологий</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в рамках базовой программы ОМС осуществляется финансовое обеспечение:</w:t>
      </w:r>
    </w:p>
    <w:p>
      <w:pPr>
        <w:pStyle w:val="Style2"/>
        <w:keepNext w:val="0"/>
        <w:keepLines w:val="0"/>
        <w:widowControl w:val="0"/>
        <w:numPr>
          <w:ilvl w:val="0"/>
          <w:numId w:val="45"/>
        </w:numPr>
        <w:shd w:val="clear" w:color="auto" w:fill="auto"/>
        <w:tabs>
          <w:tab w:pos="1095" w:val="left"/>
          <w:tab w:pos="2544" w:val="left"/>
          <w:tab w:pos="4512" w:val="left"/>
          <w:tab w:pos="732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оказания</w:t>
        <w:tab/>
        <w:t>медицинской</w:t>
        <w:tab/>
        <w:t>помощи больным</w:t>
        <w:tab/>
        <w:t>онкологическими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заболеваниями в соответствии с клиническими рекомендациями;</w:t>
      </w:r>
    </w:p>
    <w:p>
      <w:pPr>
        <w:pStyle w:val="Style2"/>
        <w:keepNext w:val="0"/>
        <w:keepLines w:val="0"/>
        <w:widowControl w:val="0"/>
        <w:numPr>
          <w:ilvl w:val="0"/>
          <w:numId w:val="4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оказания медицинской помощи больным с гепатитом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 xml:space="preserve">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года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pPr>
        <w:pStyle w:val="Style2"/>
        <w:keepNext w:val="0"/>
        <w:keepLines w:val="0"/>
        <w:widowControl w:val="0"/>
        <w:numPr>
          <w:ilvl w:val="0"/>
          <w:numId w:val="45"/>
        </w:numPr>
        <w:shd w:val="clear" w:color="auto" w:fill="auto"/>
        <w:tabs>
          <w:tab w:pos="109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проведения углубленной диспансеризации;</w:t>
      </w:r>
    </w:p>
    <w:p>
      <w:pPr>
        <w:pStyle w:val="Style2"/>
        <w:keepNext w:val="0"/>
        <w:keepLines w:val="0"/>
        <w:widowControl w:val="0"/>
        <w:numPr>
          <w:ilvl w:val="0"/>
          <w:numId w:val="4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ОМС;</w:t>
      </w:r>
    </w:p>
    <w:p>
      <w:pPr>
        <w:pStyle w:val="Style2"/>
        <w:keepNext w:val="0"/>
        <w:keepLines w:val="0"/>
        <w:widowControl w:val="0"/>
        <w:numPr>
          <w:ilvl w:val="0"/>
          <w:numId w:val="4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Style2"/>
        <w:keepNext w:val="0"/>
        <w:keepLines w:val="0"/>
        <w:widowControl w:val="0"/>
        <w:numPr>
          <w:ilvl w:val="0"/>
          <w:numId w:val="4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проведения патолого-анатомических вскрытий (посмертное патолого</w:t>
        <w:softHyphen/>
        <w:t>анатомическое исследование внутренних органов и тканей умершего человека, новорожденных, а также мертворожденных и плодов) в патолого</w:t>
        <w:softHyphen/>
        <w:t>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федерального бюджета, в том числе за счет межбюджетных трансфертов федерального бюджета бюджету Федерального фонда ОМС, осуществляется финансовое обеспечение высокотехнологичной медицинской помощи, не включенной в базовую программу ОМС, оказываемой:</w:t>
      </w:r>
    </w:p>
    <w:p>
      <w:pPr>
        <w:pStyle w:val="Style2"/>
        <w:keepNext w:val="0"/>
        <w:keepLines w:val="0"/>
        <w:widowControl w:val="0"/>
        <w:numPr>
          <w:ilvl w:val="0"/>
          <w:numId w:val="47"/>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Style2"/>
        <w:keepNext w:val="0"/>
        <w:keepLines w:val="0"/>
        <w:widowControl w:val="0"/>
        <w:numPr>
          <w:ilvl w:val="0"/>
          <w:numId w:val="47"/>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медицинскими организациями, подведомственными исполнительным органам субъектов Российской Федерации.</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федеральной программой за счет бюджетных ассигнований федерального бюджета осуществляется финансовое обеспечение:</w:t>
      </w:r>
    </w:p>
    <w:p>
      <w:pPr>
        <w:pStyle w:val="Style2"/>
        <w:keepNext w:val="0"/>
        <w:keepLines w:val="0"/>
        <w:widowControl w:val="0"/>
        <w:numPr>
          <w:ilvl w:val="0"/>
          <w:numId w:val="4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pPr>
        <w:pStyle w:val="Style2"/>
        <w:keepNext w:val="0"/>
        <w:keepLines w:val="0"/>
        <w:widowControl w:val="0"/>
        <w:numPr>
          <w:ilvl w:val="0"/>
          <w:numId w:val="4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Style2"/>
        <w:keepNext w:val="0"/>
        <w:keepLines w:val="0"/>
        <w:widowControl w:val="0"/>
        <w:numPr>
          <w:ilvl w:val="0"/>
          <w:numId w:val="49"/>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скорой, в том числе скорой специализированной, медицинской помощи, первичной медико-санитарной и специализированной медицинской </w:t>
      </w:r>
      <w:r>
        <w:rPr>
          <w:color w:val="000000"/>
          <w:spacing w:val="0"/>
          <w:w w:val="100"/>
          <w:position w:val="0"/>
          <w:shd w:val="clear" w:color="auto" w:fill="auto"/>
          <w:lang w:val="ru-RU" w:eastAsia="ru-RU" w:bidi="ru-RU"/>
        </w:rPr>
        <w:t>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pPr>
        <w:pStyle w:val="Style2"/>
        <w:keepNext w:val="0"/>
        <w:keepLines w:val="0"/>
        <w:widowControl w:val="0"/>
        <w:numPr>
          <w:ilvl w:val="0"/>
          <w:numId w:val="4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расширенного неонатального скрининга;</w:t>
      </w:r>
    </w:p>
    <w:p>
      <w:pPr>
        <w:pStyle w:val="Style2"/>
        <w:keepNext w:val="0"/>
        <w:keepLines w:val="0"/>
        <w:widowControl w:val="0"/>
        <w:numPr>
          <w:ilvl w:val="0"/>
          <w:numId w:val="49"/>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Style2"/>
        <w:keepNext w:val="0"/>
        <w:keepLines w:val="0"/>
        <w:widowControl w:val="0"/>
        <w:numPr>
          <w:ilvl w:val="0"/>
          <w:numId w:val="4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Style2"/>
        <w:keepNext w:val="0"/>
        <w:keepLines w:val="0"/>
        <w:widowControl w:val="0"/>
        <w:numPr>
          <w:ilvl w:val="0"/>
          <w:numId w:val="49"/>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санаторно-курортного лечения отдельных категорий граждан в соответствии с законодательством Российской Федерации;</w:t>
      </w:r>
    </w:p>
    <w:p>
      <w:pPr>
        <w:pStyle w:val="Style2"/>
        <w:keepNext w:val="0"/>
        <w:keepLines w:val="0"/>
        <w:widowControl w:val="0"/>
        <w:numPr>
          <w:ilvl w:val="0"/>
          <w:numId w:val="4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 xml:space="preserve">типов, апластической анемией неуточненной, наследственным 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pStyle w:val="Style2"/>
        <w:keepNext w:val="0"/>
        <w:keepLines w:val="0"/>
        <w:widowControl w:val="0"/>
        <w:numPr>
          <w:ilvl w:val="0"/>
          <w:numId w:val="21"/>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Style2"/>
        <w:keepNext w:val="0"/>
        <w:keepLines w:val="0"/>
        <w:widowControl w:val="0"/>
        <w:numPr>
          <w:ilvl w:val="0"/>
          <w:numId w:val="21"/>
        </w:numPr>
        <w:shd w:val="clear" w:color="auto" w:fill="auto"/>
        <w:tabs>
          <w:tab w:pos="94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Style2"/>
        <w:keepNext w:val="0"/>
        <w:keepLines w:val="0"/>
        <w:widowControl w:val="0"/>
        <w:numPr>
          <w:ilvl w:val="0"/>
          <w:numId w:val="4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C;</w:t>
      </w:r>
    </w:p>
    <w:p>
      <w:pPr>
        <w:pStyle w:val="Style2"/>
        <w:keepNext w:val="0"/>
        <w:keepLines w:val="0"/>
        <w:widowControl w:val="0"/>
        <w:numPr>
          <w:ilvl w:val="0"/>
          <w:numId w:val="49"/>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Style2"/>
        <w:keepNext w:val="0"/>
        <w:keepLines w:val="0"/>
        <w:widowControl w:val="0"/>
        <w:numPr>
          <w:ilvl w:val="0"/>
          <w:numId w:val="49"/>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Style2"/>
        <w:keepNext w:val="0"/>
        <w:keepLines w:val="0"/>
        <w:widowControl w:val="0"/>
        <w:numPr>
          <w:ilvl w:val="0"/>
          <w:numId w:val="49"/>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pPr>
        <w:pStyle w:val="Style2"/>
        <w:keepNext w:val="0"/>
        <w:keepLines w:val="0"/>
        <w:widowControl w:val="0"/>
        <w:numPr>
          <w:ilvl w:val="0"/>
          <w:numId w:val="49"/>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 1640;</w:t>
      </w:r>
    </w:p>
    <w:p>
      <w:pPr>
        <w:pStyle w:val="Style2"/>
        <w:keepNext w:val="0"/>
        <w:keepLines w:val="0"/>
        <w:widowControl w:val="0"/>
        <w:numPr>
          <w:ilvl w:val="0"/>
          <w:numId w:val="49"/>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деятельности, связанной с донорством органов и тканей человека в целях трансплантации (пересадки);</w:t>
      </w:r>
    </w:p>
    <w:p>
      <w:pPr>
        <w:pStyle w:val="Style2"/>
        <w:keepNext w:val="0"/>
        <w:keepLines w:val="0"/>
        <w:widowControl w:val="0"/>
        <w:numPr>
          <w:ilvl w:val="0"/>
          <w:numId w:val="49"/>
        </w:numPr>
        <w:shd w:val="clear" w:color="auto" w:fill="auto"/>
        <w:tabs>
          <w:tab w:pos="12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 соответствии с Указом Президента Российской Федерации от 5 января 2021 года №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Style2"/>
        <w:keepNext w:val="0"/>
        <w:keepLines w:val="0"/>
        <w:widowControl w:val="0"/>
        <w:numPr>
          <w:ilvl w:val="0"/>
          <w:numId w:val="51"/>
        </w:numPr>
        <w:shd w:val="clear" w:color="auto" w:fill="auto"/>
        <w:tabs>
          <w:tab w:pos="11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осуществляется финансовое обеспечение:</w:t>
      </w:r>
    </w:p>
    <w:p>
      <w:pPr>
        <w:pStyle w:val="Style2"/>
        <w:keepNext w:val="0"/>
        <w:keepLines w:val="0"/>
        <w:widowControl w:val="0"/>
        <w:numPr>
          <w:ilvl w:val="0"/>
          <w:numId w:val="53"/>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не включенной в территориальную программу ОМС, санитарно</w:t>
        <w:softHyphen/>
        <w:t>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Style2"/>
        <w:keepNext w:val="0"/>
        <w:keepLines w:val="0"/>
        <w:widowControl w:val="0"/>
        <w:numPr>
          <w:ilvl w:val="0"/>
          <w:numId w:val="53"/>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не застрахованным по ОМС лицам;</w:t>
      </w:r>
    </w:p>
    <w:p>
      <w:pPr>
        <w:pStyle w:val="Style2"/>
        <w:keepNext w:val="0"/>
        <w:keepLines w:val="0"/>
        <w:widowControl w:val="0"/>
        <w:numPr>
          <w:ilvl w:val="0"/>
          <w:numId w:val="53"/>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первичной медико-санитарной, первичной специализированной медико-санитарной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 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Style2"/>
        <w:keepNext w:val="0"/>
        <w:keepLines w:val="0"/>
        <w:widowControl w:val="0"/>
        <w:numPr>
          <w:ilvl w:val="0"/>
          <w:numId w:val="53"/>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Style2"/>
        <w:keepNext w:val="0"/>
        <w:keepLines w:val="0"/>
        <w:widowControl w:val="0"/>
        <w:numPr>
          <w:ilvl w:val="0"/>
          <w:numId w:val="53"/>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Style2"/>
        <w:keepNext w:val="0"/>
        <w:keepLines w:val="0"/>
        <w:widowControl w:val="0"/>
        <w:numPr>
          <w:ilvl w:val="0"/>
          <w:numId w:val="53"/>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разделом 2 приложения № 2 к Программе;</w:t>
      </w:r>
    </w:p>
    <w:p>
      <w:pPr>
        <w:pStyle w:val="Style2"/>
        <w:keepNext w:val="0"/>
        <w:keepLines w:val="0"/>
        <w:widowControl w:val="0"/>
        <w:numPr>
          <w:ilvl w:val="0"/>
          <w:numId w:val="5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w:t>
      </w:r>
      <w:r>
        <w:rPr>
          <w:color w:val="000000"/>
          <w:spacing w:val="0"/>
          <w:w w:val="100"/>
          <w:position w:val="0"/>
          <w:shd w:val="clear" w:color="auto" w:fill="auto"/>
          <w:lang w:val="ru-RU" w:eastAsia="ru-RU" w:bidi="ru-RU"/>
        </w:rPr>
        <w:t>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Style2"/>
        <w:keepNext w:val="0"/>
        <w:keepLines w:val="0"/>
        <w:widowControl w:val="0"/>
        <w:numPr>
          <w:ilvl w:val="0"/>
          <w:numId w:val="5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Style2"/>
        <w:keepNext w:val="0"/>
        <w:keepLines w:val="0"/>
        <w:widowControl w:val="0"/>
        <w:numPr>
          <w:ilvl w:val="0"/>
          <w:numId w:val="53"/>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предоставления в медицинских организациях государственной системы здравоохранения Омской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Style2"/>
        <w:keepNext w:val="0"/>
        <w:keepLines w:val="0"/>
        <w:widowControl w:val="0"/>
        <w:numPr>
          <w:ilvl w:val="0"/>
          <w:numId w:val="53"/>
        </w:numPr>
        <w:shd w:val="clear" w:color="auto" w:fill="auto"/>
        <w:tabs>
          <w:tab w:pos="12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pPr>
        <w:pStyle w:val="Style2"/>
        <w:keepNext w:val="0"/>
        <w:keepLines w:val="0"/>
        <w:widowControl w:val="0"/>
        <w:numPr>
          <w:ilvl w:val="0"/>
          <w:numId w:val="53"/>
        </w:numPr>
        <w:shd w:val="clear" w:color="auto" w:fill="auto"/>
        <w:tabs>
          <w:tab w:pos="12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Style2"/>
        <w:keepNext w:val="0"/>
        <w:keepLines w:val="0"/>
        <w:widowControl w:val="0"/>
        <w:numPr>
          <w:ilvl w:val="0"/>
          <w:numId w:val="51"/>
        </w:numPr>
        <w:shd w:val="clear" w:color="auto" w:fill="auto"/>
        <w:tabs>
          <w:tab w:pos="119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Style2"/>
        <w:keepNext w:val="0"/>
        <w:keepLines w:val="0"/>
        <w:widowControl w:val="0"/>
        <w:numPr>
          <w:ilvl w:val="0"/>
          <w:numId w:val="51"/>
        </w:numPr>
        <w:shd w:val="clear" w:color="auto" w:fill="auto"/>
        <w:tabs>
          <w:tab w:pos="119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Омской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субъектом Российской Федерации и Омской областью, включающего двустороннее урегулирование вопроса возмещения затрат.</w:t>
      </w:r>
    </w:p>
    <w:p>
      <w:pPr>
        <w:pStyle w:val="Style2"/>
        <w:keepNext w:val="0"/>
        <w:keepLines w:val="0"/>
        <w:widowControl w:val="0"/>
        <w:numPr>
          <w:ilvl w:val="0"/>
          <w:numId w:val="51"/>
        </w:numPr>
        <w:shd w:val="clear" w:color="auto" w:fill="auto"/>
        <w:tabs>
          <w:tab w:pos="11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осуществляется:</w:t>
      </w:r>
    </w:p>
    <w:p>
      <w:pPr>
        <w:pStyle w:val="Style2"/>
        <w:keepNext w:val="0"/>
        <w:keepLines w:val="0"/>
        <w:widowControl w:val="0"/>
        <w:numPr>
          <w:ilvl w:val="0"/>
          <w:numId w:val="55"/>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Style2"/>
        <w:keepNext w:val="0"/>
        <w:keepLines w:val="0"/>
        <w:widowControl w:val="0"/>
        <w:numPr>
          <w:ilvl w:val="0"/>
          <w:numId w:val="55"/>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обеспечение с учетом пункта 34 Программы лекарственными препаратами в соответствии с Перечнем групп населения и категорий </w:t>
      </w:r>
      <w:r>
        <w:rPr>
          <w:color w:val="000000"/>
          <w:spacing w:val="0"/>
          <w:w w:val="100"/>
          <w:position w:val="0"/>
          <w:shd w:val="clear" w:color="auto" w:fill="auto"/>
          <w:lang w:val="ru-RU" w:eastAsia="ru-RU" w:bidi="ru-RU"/>
        </w:rPr>
        <w:t>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pPr>
        <w:pStyle w:val="Style2"/>
        <w:keepNext w:val="0"/>
        <w:keepLines w:val="0"/>
        <w:widowControl w:val="0"/>
        <w:numPr>
          <w:ilvl w:val="0"/>
          <w:numId w:val="5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обеспечение с учетом пункта 34 Программы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со свободных цен, в соответствии с федеральным и областным законодательством;</w:t>
      </w:r>
    </w:p>
    <w:p>
      <w:pPr>
        <w:pStyle w:val="Style2"/>
        <w:keepNext w:val="0"/>
        <w:keepLines w:val="0"/>
        <w:widowControl w:val="0"/>
        <w:numPr>
          <w:ilvl w:val="0"/>
          <w:numId w:val="5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pPr>
        <w:pStyle w:val="Style2"/>
        <w:keepNext w:val="0"/>
        <w:keepLines w:val="0"/>
        <w:widowControl w:val="0"/>
        <w:numPr>
          <w:ilvl w:val="0"/>
          <w:numId w:val="5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Style2"/>
        <w:keepNext w:val="0"/>
        <w:keepLines w:val="0"/>
        <w:widowControl w:val="0"/>
        <w:numPr>
          <w:ilvl w:val="0"/>
          <w:numId w:val="55"/>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pPr>
        <w:pStyle w:val="Style2"/>
        <w:keepNext w:val="0"/>
        <w:keepLines w:val="0"/>
        <w:widowControl w:val="0"/>
        <w:numPr>
          <w:ilvl w:val="0"/>
          <w:numId w:val="5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граждан, выразивших желание стать опекуном или попечителем совершеннолетнего недееспособного или не полностью дееспособного гражданина, осуществляется:</w:t>
      </w:r>
    </w:p>
    <w:p>
      <w:pPr>
        <w:pStyle w:val="Style2"/>
        <w:keepNext w:val="0"/>
        <w:keepLines w:val="0"/>
        <w:widowControl w:val="0"/>
        <w:numPr>
          <w:ilvl w:val="0"/>
          <w:numId w:val="57"/>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участвующих в реализации территориальной программы ОМС, в части видов медицинской помощи и по заболеваниям, входящим в территориальную программу ОМС, застрахованным лицам - за счет средств ОМС (по видам и условиям оказания медицинской помощи, включенным в базовую программу ОМС);</w:t>
      </w:r>
    </w:p>
    <w:p>
      <w:pPr>
        <w:pStyle w:val="Style2"/>
        <w:keepNext w:val="0"/>
        <w:keepLines w:val="0"/>
        <w:widowControl w:val="0"/>
        <w:numPr>
          <w:ilvl w:val="0"/>
          <w:numId w:val="57"/>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подведомственных Министерству здравоохранения Омской области, в части видов медицинской помощи и по заболеваниям, не входящим в территориальную программу ОМС, - за счет бюджетных ассигнований областного бюджета.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абзаце пятом настоящего пункта.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pPr>
        <w:pStyle w:val="Style2"/>
        <w:keepNext w:val="0"/>
        <w:keepLines w:val="0"/>
        <w:widowControl w:val="0"/>
        <w:numPr>
          <w:ilvl w:val="0"/>
          <w:numId w:val="51"/>
        </w:numPr>
        <w:shd w:val="clear" w:color="auto" w:fill="auto"/>
        <w:tabs>
          <w:tab w:pos="117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федерального бюджета, областного бюджета в установленном порядке: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1)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Омской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w:t>
      </w:r>
      <w:r>
        <w:rPr>
          <w:color w:val="000000"/>
          <w:spacing w:val="0"/>
          <w:w w:val="100"/>
          <w:position w:val="0"/>
          <w:shd w:val="clear" w:color="auto" w:fill="auto"/>
          <w:lang w:val="ru-RU" w:eastAsia="ru-RU" w:bidi="ru-RU"/>
        </w:rPr>
        <w:t>(за исключением диагностических исследований, проводимых по заболеваниям, указанным в подпункте 1 пункта 4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2)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Style2"/>
        <w:keepNext w:val="0"/>
        <w:keepLines w:val="0"/>
        <w:widowControl w:val="0"/>
        <w:numPr>
          <w:ilvl w:val="0"/>
          <w:numId w:val="51"/>
        </w:numPr>
        <w:shd w:val="clear" w:color="auto" w:fill="auto"/>
        <w:tabs>
          <w:tab w:pos="119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патолого-анатомических вскрытий (посмертное патолого</w:t>
        <w:softHyphen/>
        <w:t>анатомическое исследование внутренних органов и тканей умершего человека, новорожденных, а также мертворожденных и плодов) в патолого</w:t>
        <w:softHyphen/>
        <w:t>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областного бюджета с учетом подведомственности медицинских организаций федеральным органам исполнительной власти и Министерству здравоохранения Омской области:</w:t>
      </w:r>
    </w:p>
    <w:p>
      <w:pPr>
        <w:pStyle w:val="Style2"/>
        <w:keepNext w:val="0"/>
        <w:keepLines w:val="0"/>
        <w:widowControl w:val="0"/>
        <w:numPr>
          <w:ilvl w:val="0"/>
          <w:numId w:val="59"/>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ВИЧ,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Style2"/>
        <w:keepNext w:val="0"/>
        <w:keepLines w:val="0"/>
        <w:widowControl w:val="0"/>
        <w:numPr>
          <w:ilvl w:val="0"/>
          <w:numId w:val="59"/>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w:t>
      </w:r>
      <w:r>
        <w:rPr>
          <w:color w:val="000000"/>
          <w:spacing w:val="0"/>
          <w:w w:val="100"/>
          <w:position w:val="0"/>
          <w:shd w:val="clear" w:color="auto" w:fill="auto"/>
          <w:lang w:val="ru-RU" w:eastAsia="ru-RU" w:bidi="ru-RU"/>
        </w:rPr>
        <w:t>установления причины смерти установлена законодательством Российской Федерации.</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также осуществляется финансовое обеспечение государственных услуг по санаторно</w:t>
        <w:softHyphen/>
        <w:t>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pPr>
        <w:pStyle w:val="Style2"/>
        <w:keepNext w:val="0"/>
        <w:keepLines w:val="0"/>
        <w:widowControl w:val="0"/>
        <w:numPr>
          <w:ilvl w:val="0"/>
          <w:numId w:val="51"/>
        </w:numPr>
        <w:shd w:val="clear" w:color="auto" w:fill="auto"/>
        <w:tabs>
          <w:tab w:pos="1201" w:val="left"/>
        </w:tabs>
        <w:bidi w:val="0"/>
        <w:spacing w:before="0" w:after="320" w:line="240" w:lineRule="auto"/>
        <w:ind w:left="0" w:right="0" w:firstLine="720"/>
        <w:jc w:val="both"/>
      </w:pPr>
      <w:r>
        <w:rPr>
          <w:color w:val="000000"/>
          <w:spacing w:val="0"/>
          <w:w w:val="100"/>
          <w:position w:val="0"/>
          <w:shd w:val="clear" w:color="auto" w:fill="auto"/>
          <w:lang w:val="ru-RU" w:eastAsia="ru-RU" w:bidi="ru-RU"/>
        </w:rPr>
        <w:t xml:space="preserve">Финансовое обеспечение компенсационных выплат отдельным категориям лиц, подвергающихся риску заражения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порядок предоставления которых установлен постановлением Правительства Российской Федерации от 15 июля 2022 года №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ru-RU" w:eastAsia="ru-RU" w:bidi="ru-RU"/>
        </w:rPr>
        <w:t>Нормативы объема медицинской помощи, нормативы финансовых затрат</w:t>
        <w:br/>
        <w:t>на единицу объема медицинской помощи, подушевые нормативы</w:t>
        <w:br/>
        <w:t>финансирования, структура тарифов на оплату медицинской</w:t>
        <w:br/>
        <w:t>помощи и способы оплаты медицинской помощи</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Style2"/>
        <w:keepNext w:val="0"/>
        <w:keepLines w:val="0"/>
        <w:widowControl w:val="0"/>
        <w:numPr>
          <w:ilvl w:val="0"/>
          <w:numId w:val="51"/>
        </w:numPr>
        <w:shd w:val="clear" w:color="auto" w:fill="auto"/>
        <w:tabs>
          <w:tab w:pos="119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Нормативы объема медицинской помощи на 2024 год в среднем составляют:</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1) для скорой медицинской помощи вне медицинской организации, включая медицинскую эвакуацию:</w:t>
      </w:r>
    </w:p>
    <w:p>
      <w:pPr>
        <w:pStyle w:val="Style2"/>
        <w:keepNext w:val="0"/>
        <w:keepLines w:val="0"/>
        <w:widowControl w:val="0"/>
        <w:numPr>
          <w:ilvl w:val="0"/>
          <w:numId w:val="61"/>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- 0,003 вызова на 1 жителя,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первого уровня оказания медицинской помощи (далее - уровень) - 0,0 вызова на 1 жителя;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второго уровня - 0,002 вызова на 1 жителя;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третьего уровня - 0,001 вызова на 1 жителя;</w:t>
      </w:r>
    </w:p>
    <w:p>
      <w:pPr>
        <w:pStyle w:val="Style2"/>
        <w:keepNext w:val="0"/>
        <w:keepLines w:val="0"/>
        <w:widowControl w:val="0"/>
        <w:numPr>
          <w:ilvl w:val="0"/>
          <w:numId w:val="61"/>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 - 0,290000 вызова на 1 застрахованное лицо, в том числе для медицинских организаций:</w:t>
      </w:r>
    </w:p>
    <w:p>
      <w:pPr>
        <w:pStyle w:val="Style2"/>
        <w:keepNext w:val="0"/>
        <w:keepLines w:val="0"/>
        <w:widowControl w:val="0"/>
        <w:shd w:val="clear" w:color="auto" w:fill="auto"/>
        <w:bidi w:val="0"/>
        <w:spacing w:before="0" w:after="320" w:line="240" w:lineRule="auto"/>
        <w:ind w:left="720" w:right="0" w:firstLine="0"/>
        <w:jc w:val="left"/>
      </w:pPr>
      <w:r>
        <w:rPr>
          <w:color w:val="000000"/>
          <w:spacing w:val="0"/>
          <w:w w:val="100"/>
          <w:position w:val="0"/>
          <w:shd w:val="clear" w:color="auto" w:fill="auto"/>
          <w:lang w:val="ru-RU" w:eastAsia="ru-RU" w:bidi="ru-RU"/>
        </w:rPr>
        <w:t>первого уровня - 0,271000 вызова на 1 застрахованное лицо; второго уровня - 0,002000 вызова на 1 застрахованное лицо; третьего уровня - 0,017000 вызова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2) 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0"/>
          <w:numId w:val="63"/>
        </w:numPr>
        <w:shd w:val="clear" w:color="auto" w:fill="auto"/>
        <w:tabs>
          <w:tab w:pos="134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61"/>
        </w:numPr>
        <w:shd w:val="clear" w:color="auto" w:fill="auto"/>
        <w:tabs>
          <w:tab w:pos="9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- 0,73 посещения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первого уровня - 0,22 посещения на 1 жителя;</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второго уровня - 0,38 посещения на 1 жителя; третьего уровня - 0,13 посещения на 1 жителя;</w:t>
      </w:r>
    </w:p>
    <w:p>
      <w:pPr>
        <w:pStyle w:val="Style2"/>
        <w:keepNext w:val="0"/>
        <w:keepLines w:val="0"/>
        <w:widowControl w:val="0"/>
        <w:numPr>
          <w:ilvl w:val="0"/>
          <w:numId w:val="61"/>
        </w:numPr>
        <w:shd w:val="clear" w:color="auto" w:fill="auto"/>
        <w:tabs>
          <w:tab w:pos="1000" w:val="left"/>
        </w:tabs>
        <w:bidi w:val="0"/>
        <w:spacing w:before="0" w:after="0" w:line="240" w:lineRule="auto"/>
        <w:ind w:left="720" w:right="0" w:firstLine="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tabs>
          <w:tab w:pos="288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медицинских организаций первого уровня - 1,950000 посещения / комплексного посещения на 1 застрахованное лицо, второго уровня -</w:t>
        <w:tab/>
        <w:t>0,260000 посещения / комплексного посещения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 третьего уровня - 0,623267 посещения / комплексного посещения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- 0,311412 комплексного посещения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диспансеризации - 0,388591 комплексного посещения на 1 застрахованное лицо, в том числе для проведения углубленной диспансеризации - 0,050758 комплексного посещения на 1 застрахованное лицо;</w:t>
      </w:r>
    </w:p>
    <w:p>
      <w:pPr>
        <w:pStyle w:val="Style2"/>
        <w:keepNext w:val="0"/>
        <w:keepLines w:val="0"/>
        <w:widowControl w:val="0"/>
        <w:shd w:val="clear" w:color="auto" w:fill="auto"/>
        <w:tabs>
          <w:tab w:pos="685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посещений с иными целями -</w:t>
        <w:tab/>
        <w:t>2,133264 посещения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numPr>
          <w:ilvl w:val="0"/>
          <w:numId w:val="63"/>
        </w:numPr>
        <w:shd w:val="clear" w:color="auto" w:fill="auto"/>
        <w:tabs>
          <w:tab w:pos="132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неотложной форме, в рамках территориальной программы ОМС - 0,540000 посещения на 1 застрахованное лицо, в том числе для медицинских организаций:</w:t>
      </w:r>
    </w:p>
    <w:p>
      <w:pPr>
        <w:pStyle w:val="Style2"/>
        <w:keepNext w:val="0"/>
        <w:keepLines w:val="0"/>
        <w:widowControl w:val="0"/>
        <w:numPr>
          <w:ilvl w:val="0"/>
          <w:numId w:val="61"/>
        </w:numPr>
        <w:shd w:val="clear" w:color="auto" w:fill="auto"/>
        <w:tabs>
          <w:tab w:pos="100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первого уровня - 0,320000 посещения на 1 застрахованное лицо;</w:t>
      </w:r>
    </w:p>
    <w:p>
      <w:pPr>
        <w:pStyle w:val="Style2"/>
        <w:keepNext w:val="0"/>
        <w:keepLines w:val="0"/>
        <w:widowControl w:val="0"/>
        <w:numPr>
          <w:ilvl w:val="0"/>
          <w:numId w:val="61"/>
        </w:numPr>
        <w:shd w:val="clear" w:color="auto" w:fill="auto"/>
        <w:tabs>
          <w:tab w:pos="100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второго уровня - 0,060000 посещения на 1 застрахованное лицо;</w:t>
      </w:r>
    </w:p>
    <w:p>
      <w:pPr>
        <w:pStyle w:val="Style2"/>
        <w:keepNext w:val="0"/>
        <w:keepLines w:val="0"/>
        <w:widowControl w:val="0"/>
        <w:numPr>
          <w:ilvl w:val="0"/>
          <w:numId w:val="61"/>
        </w:numPr>
        <w:shd w:val="clear" w:color="auto" w:fill="auto"/>
        <w:tabs>
          <w:tab w:pos="100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третьего уровня - 0,160000 посещения на 1 застрахованное лицо;</w:t>
      </w:r>
    </w:p>
    <w:p>
      <w:pPr>
        <w:pStyle w:val="Style2"/>
        <w:keepNext w:val="0"/>
        <w:keepLines w:val="0"/>
        <w:widowControl w:val="0"/>
        <w:numPr>
          <w:ilvl w:val="0"/>
          <w:numId w:val="63"/>
        </w:numPr>
        <w:shd w:val="clear" w:color="auto" w:fill="auto"/>
        <w:tabs>
          <w:tab w:pos="13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61"/>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- 0,144 обращения на 1 жителя,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первого уровня - 0,04 обращения на 1 жителя;</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второго уровня - 0,044 обращения на 1 жителя; третьего уровня - 0,06 обращения на 1 жителя;</w:t>
      </w:r>
    </w:p>
    <w:p>
      <w:pPr>
        <w:pStyle w:val="Style2"/>
        <w:keepNext w:val="0"/>
        <w:keepLines w:val="0"/>
        <w:widowControl w:val="0"/>
        <w:numPr>
          <w:ilvl w:val="0"/>
          <w:numId w:val="61"/>
        </w:numPr>
        <w:shd w:val="clear" w:color="auto" w:fill="auto"/>
        <w:tabs>
          <w:tab w:pos="9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рамках территориальной программы ОМС - 1,787700 обращения на 1 застрахованное лицо, в том числе для медицинских организаций первого </w:t>
      </w:r>
      <w:r>
        <w:rPr>
          <w:color w:val="000000"/>
          <w:spacing w:val="0"/>
          <w:w w:val="100"/>
          <w:position w:val="0"/>
          <w:shd w:val="clear" w:color="auto" w:fill="auto"/>
          <w:lang w:val="ru-RU" w:eastAsia="ru-RU" w:bidi="ru-RU"/>
        </w:rPr>
        <w:t>уровня - 1,240000 обращения на 1 застрахованное лицо, второго уровня - 0,180000 обращения на 1 застрахованное лицо, третьего уровня - 0,367700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компьютерная томография - 0,050465 исследования на 1 застрахованное лицо;</w:t>
      </w:r>
    </w:p>
    <w:p>
      <w:pPr>
        <w:pStyle w:val="Style2"/>
        <w:keepNext w:val="0"/>
        <w:keepLines w:val="0"/>
        <w:widowControl w:val="0"/>
        <w:shd w:val="clear" w:color="auto" w:fill="auto"/>
        <w:tabs>
          <w:tab w:pos="65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магнитно-резонансная томография -</w:t>
        <w:tab/>
        <w:t>0,018179 исследования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ультразвуковое исследование сердечно-сосудистой системы - 0,094890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эндоскопическое диагностическое исследование - 0,030918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 - 0,001120 исследования на 1 застрахованное лицо;</w:t>
      </w:r>
    </w:p>
    <w:p>
      <w:pPr>
        <w:pStyle w:val="Style2"/>
        <w:keepNext w:val="0"/>
        <w:keepLines w:val="0"/>
        <w:widowControl w:val="0"/>
        <w:shd w:val="clear" w:color="auto" w:fill="auto"/>
        <w:tabs>
          <w:tab w:pos="65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tab/>
        <w:t>0,015192 исследования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- 0,102779 исследования на 1 застрахованное лицо;</w:t>
      </w:r>
    </w:p>
    <w:p>
      <w:pPr>
        <w:pStyle w:val="Style2"/>
        <w:keepNext w:val="0"/>
        <w:keepLines w:val="0"/>
        <w:widowControl w:val="0"/>
        <w:numPr>
          <w:ilvl w:val="0"/>
          <w:numId w:val="63"/>
        </w:numPr>
        <w:shd w:val="clear" w:color="auto" w:fill="auto"/>
        <w:tabs>
          <w:tab w:pos="13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диспансерным наблюдением, в рамках территориальной программы ОМС - 0,261736 комплексного посещения на 1 застрахованное лицо, в том числе для медицинских организаций первого уровня - 0,117781 комплексного посещения на 1 застрахованное лицо, второго уровня - 0,117781 комплексного посещения на 1 застрахованное лицо, третьего уровня - 0,026174 комплексного посещения на 1 застрахованное лицо:</w:t>
      </w:r>
    </w:p>
    <w:p>
      <w:pPr>
        <w:pStyle w:val="Style2"/>
        <w:keepNext w:val="0"/>
        <w:keepLines w:val="0"/>
        <w:widowControl w:val="0"/>
        <w:numPr>
          <w:ilvl w:val="0"/>
          <w:numId w:val="61"/>
        </w:numPr>
        <w:shd w:val="clear" w:color="auto" w:fill="auto"/>
        <w:tabs>
          <w:tab w:pos="97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онкологических заболеваний - 0,045050 комплексного посещения на 1 застрахованное лицо;</w:t>
      </w:r>
    </w:p>
    <w:p>
      <w:pPr>
        <w:pStyle w:val="Style2"/>
        <w:keepNext w:val="0"/>
        <w:keepLines w:val="0"/>
        <w:widowControl w:val="0"/>
        <w:numPr>
          <w:ilvl w:val="0"/>
          <w:numId w:val="61"/>
        </w:numPr>
        <w:shd w:val="clear" w:color="auto" w:fill="auto"/>
        <w:tabs>
          <w:tab w:pos="97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сахарного диабета - 0,059800 комплексного посещения на 1 застрахованное лицо;</w:t>
      </w:r>
    </w:p>
    <w:p>
      <w:pPr>
        <w:pStyle w:val="Style2"/>
        <w:keepNext w:val="0"/>
        <w:keepLines w:val="0"/>
        <w:widowControl w:val="0"/>
        <w:numPr>
          <w:ilvl w:val="0"/>
          <w:numId w:val="61"/>
        </w:numPr>
        <w:shd w:val="clear" w:color="auto" w:fill="auto"/>
        <w:tabs>
          <w:tab w:pos="97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болезней системы кровообращения - 0,125210 комплексного посещения на 1 застрахованное лицо;</w:t>
      </w:r>
    </w:p>
    <w:p>
      <w:pPr>
        <w:pStyle w:val="Style2"/>
        <w:keepNext w:val="0"/>
        <w:keepLines w:val="0"/>
        <w:widowControl w:val="0"/>
        <w:numPr>
          <w:ilvl w:val="0"/>
          <w:numId w:val="59"/>
        </w:numPr>
        <w:shd w:val="clear" w:color="auto" w:fill="auto"/>
        <w:tabs>
          <w:tab w:pos="10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numPr>
          <w:ilvl w:val="0"/>
          <w:numId w:val="61"/>
        </w:numPr>
        <w:shd w:val="clear" w:color="auto" w:fill="auto"/>
        <w:tabs>
          <w:tab w:pos="97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первого уровня - 0,0 случая лечения на 1 жителя;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второго уровня - 0,002 случая лечения на 1 жителя;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третьего уровня - 0,002 случая лечения на 1 жителя;</w:t>
      </w:r>
    </w:p>
    <w:p>
      <w:pPr>
        <w:pStyle w:val="Style2"/>
        <w:keepNext w:val="0"/>
        <w:keepLines w:val="0"/>
        <w:widowControl w:val="0"/>
        <w:numPr>
          <w:ilvl w:val="0"/>
          <w:numId w:val="61"/>
        </w:numPr>
        <w:shd w:val="clear" w:color="auto" w:fill="auto"/>
        <w:tabs>
          <w:tab w:pos="98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оказываемой медицинскими организациями (за исключением федеральных медицинских организаций), - 0,070478 случая лечения на 1 застрахованное лицо, в том числе для медицинских организаций первого уровня - 0,029000 случая лечения на 1 застрахованное лицо, второго уровня - 0,011000 случая лечения на 1 застрахованное лицо, третьего уровня - 0,030478 случая лечения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медицинскими организациями (за исключением федеральных медицинских организаций), - 0,010964 случая лечения на 1 застрахованное лицо;</w:t>
      </w:r>
    </w:p>
    <w:p>
      <w:pPr>
        <w:pStyle w:val="Style2"/>
        <w:keepNext w:val="0"/>
        <w:keepLines w:val="0"/>
        <w:widowControl w:val="0"/>
        <w:shd w:val="clear" w:color="auto" w:fill="auto"/>
        <w:tabs>
          <w:tab w:pos="61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при экстракорпоральном оплодотворении, оказываемой медицинскими организациями (за исключением федеральных медицинских организаций), -</w:t>
        <w:tab/>
        <w:t>0,000560 случая лечения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больным с вирусным гепатитом С, оказываемой медицинскими организациями (за исключением федеральных медицинских организаций), - 0,000277 случая лечения на 1 застрахованное лицо;</w:t>
      </w:r>
    </w:p>
    <w:p>
      <w:pPr>
        <w:pStyle w:val="Style2"/>
        <w:keepNext w:val="0"/>
        <w:keepLines w:val="0"/>
        <w:widowControl w:val="0"/>
        <w:numPr>
          <w:ilvl w:val="0"/>
          <w:numId w:val="59"/>
        </w:numPr>
        <w:shd w:val="clear" w:color="auto" w:fill="auto"/>
        <w:tabs>
          <w:tab w:pos="108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numPr>
          <w:ilvl w:val="0"/>
          <w:numId w:val="61"/>
        </w:numPr>
        <w:shd w:val="clear" w:color="auto" w:fill="auto"/>
        <w:tabs>
          <w:tab w:pos="94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- 0,0138 случая госпитализации на 1 жителя;</w:t>
      </w:r>
    </w:p>
    <w:p>
      <w:pPr>
        <w:pStyle w:val="Style2"/>
        <w:keepNext w:val="0"/>
        <w:keepLines w:val="0"/>
        <w:widowControl w:val="0"/>
        <w:numPr>
          <w:ilvl w:val="0"/>
          <w:numId w:val="61"/>
        </w:numPr>
        <w:shd w:val="clear" w:color="auto" w:fill="auto"/>
        <w:tabs>
          <w:tab w:pos="94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tabs>
          <w:tab w:pos="504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оказываемой медицинскими организациями (за исключением федеральных медицинских организаций), - 0,170758 случая госпитализации на 1 застрахованное лицо, в том числе для медицинских организаций первого уровня -</w:t>
        <w:tab/>
        <w:t>0,028580 случая госпитализации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 второго уровня - 0,026170 случая госпитализации на 1 застрахованное лицо, третьего уровня - 0,116008 случая госпитализации на 1 застрахованное лицо;</w:t>
      </w:r>
    </w:p>
    <w:p>
      <w:pPr>
        <w:pStyle w:val="Style2"/>
        <w:keepNext w:val="0"/>
        <w:keepLines w:val="0"/>
        <w:widowControl w:val="0"/>
        <w:shd w:val="clear" w:color="auto" w:fill="auto"/>
        <w:tabs>
          <w:tab w:pos="486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медицинскими организациями (за исключением федеральных медицинских организаций), -</w:t>
        <w:tab/>
        <w:t>0,008926 случая госпитализации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numPr>
          <w:ilvl w:val="0"/>
          <w:numId w:val="59"/>
        </w:numPr>
        <w:shd w:val="clear" w:color="auto" w:fill="auto"/>
        <w:tabs>
          <w:tab w:pos="11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по профилю «медицинская реабилитация»:</w:t>
      </w:r>
    </w:p>
    <w:p>
      <w:pPr>
        <w:pStyle w:val="Style2"/>
        <w:keepNext w:val="0"/>
        <w:keepLines w:val="0"/>
        <w:widowControl w:val="0"/>
        <w:numPr>
          <w:ilvl w:val="1"/>
          <w:numId w:val="59"/>
        </w:numPr>
        <w:shd w:val="clear" w:color="auto" w:fill="auto"/>
        <w:tabs>
          <w:tab w:pos="1293" w:val="left"/>
        </w:tabs>
        <w:bidi w:val="0"/>
        <w:spacing w:before="0" w:after="40" w:line="240" w:lineRule="auto"/>
        <w:ind w:left="0" w:right="0" w:firstLine="720"/>
        <w:jc w:val="both"/>
      </w:pPr>
      <w:r>
        <w:rPr>
          <w:color w:val="000000"/>
          <w:spacing w:val="0"/>
          <w:w w:val="100"/>
          <w:position w:val="0"/>
          <w:shd w:val="clear" w:color="auto" w:fill="auto"/>
          <w:lang w:val="ru-RU" w:eastAsia="ru-RU" w:bidi="ru-RU"/>
        </w:rPr>
        <w:t>оказываемой в амбулаторных условиях в рамках территориальной программы ОМС - 0,003116 комплексного посещения на 1 застрахованное</w:t>
      </w:r>
    </w:p>
    <w:tbl>
      <w:tblPr>
        <w:tblOverlap w:val="never"/>
        <w:jc w:val="center"/>
        <w:tblLayout w:type="fixed"/>
      </w:tblPr>
      <w:tblGrid>
        <w:gridCol w:w="4195"/>
        <w:gridCol w:w="1781"/>
        <w:gridCol w:w="2078"/>
        <w:gridCol w:w="1608"/>
      </w:tblGrid>
      <w:tr>
        <w:trPr>
          <w:trHeight w:val="322" w:hRule="exact"/>
        </w:trPr>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лицо, в том числе для медицинских организаций:</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c>
        <w:tc>
          <w:tcPr>
            <w:vMerge w:val="restart"/>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посещения</w:t>
            </w:r>
          </w:p>
        </w:tc>
      </w:tr>
      <w:tr>
        <w:trPr>
          <w:trHeight w:val="326" w:hRule="exact"/>
        </w:trPr>
        <w:tc>
          <w:tcPr>
            <w:tcBorders/>
            <w:shd w:val="clear" w:color="auto" w:fill="FFFFFF"/>
            <w:vAlign w:val="bottom"/>
          </w:tcPr>
          <w:p>
            <w:pPr>
              <w:pStyle w:val="Style15"/>
              <w:keepNext w:val="0"/>
              <w:keepLines w:val="0"/>
              <w:widowControl w:val="0"/>
              <w:shd w:val="clear" w:color="auto" w:fill="auto"/>
              <w:tabs>
                <w:tab w:pos="2371" w:val="left"/>
                <w:tab w:pos="3758"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первого</w:t>
              <w:tab/>
              <w:t>уровня</w:t>
              <w:tab/>
              <w:t>-</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0,002259</w:t>
            </w:r>
          </w:p>
        </w:tc>
        <w:tc>
          <w:tcPr>
            <w:vMerge/>
            <w:tcBorders/>
            <w:shd w:val="clear" w:color="auto" w:fill="FFFFFF"/>
            <w:vAlign w:val="bottom"/>
          </w:tcPr>
          <w:p>
            <w:pPr/>
          </w:p>
        </w:tc>
        <w:tc>
          <w:tcPr>
            <w:vMerge/>
            <w:tcBorders/>
            <w:shd w:val="clear" w:color="auto" w:fill="FFFFFF"/>
            <w:vAlign w:val="bottom"/>
          </w:tcPr>
          <w:p>
            <w:pPr/>
          </w:p>
        </w:tc>
      </w:tr>
      <w:tr>
        <w:trPr>
          <w:trHeight w:val="326"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1 застрахованное лицо;</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43" w:hRule="exact"/>
        </w:trPr>
        <w:tc>
          <w:tcPr>
            <w:tcBorders/>
            <w:shd w:val="clear" w:color="auto" w:fill="FFFFFF"/>
            <w:vAlign w:val="top"/>
          </w:tcPr>
          <w:p>
            <w:pPr>
              <w:pStyle w:val="Style15"/>
              <w:keepNext w:val="0"/>
              <w:keepLines w:val="0"/>
              <w:widowControl w:val="0"/>
              <w:shd w:val="clear" w:color="auto" w:fill="auto"/>
              <w:tabs>
                <w:tab w:pos="2362" w:val="left"/>
                <w:tab w:pos="375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второго</w:t>
              <w:tab/>
              <w:t>уровня</w:t>
              <w:tab/>
              <w:t>-</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1 застрахованное лицо;</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0,000334</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посещения</w:t>
            </w:r>
          </w:p>
        </w:tc>
      </w:tr>
      <w:tr>
        <w:trPr>
          <w:trHeight w:val="619" w:hRule="exact"/>
        </w:trPr>
        <w:tc>
          <w:tcPr>
            <w:tcBorders/>
            <w:shd w:val="clear" w:color="auto" w:fill="FFFFFF"/>
            <w:vAlign w:val="top"/>
          </w:tcPr>
          <w:p>
            <w:pPr>
              <w:pStyle w:val="Style15"/>
              <w:keepNext w:val="0"/>
              <w:keepLines w:val="0"/>
              <w:widowControl w:val="0"/>
              <w:shd w:val="clear" w:color="auto" w:fill="auto"/>
              <w:tabs>
                <w:tab w:pos="2429" w:val="left"/>
                <w:tab w:pos="3806"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третьего</w:t>
              <w:tab/>
              <w:t>уровня</w:t>
              <w:tab/>
              <w:t>-</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1 застрахованное лицо;</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0,000523</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посещения</w:t>
            </w:r>
          </w:p>
        </w:tc>
      </w:tr>
    </w:tbl>
    <w:p>
      <w:pPr>
        <w:pStyle w:val="Style2"/>
        <w:keepNext w:val="0"/>
        <w:keepLines w:val="0"/>
        <w:widowControl w:val="0"/>
        <w:numPr>
          <w:ilvl w:val="1"/>
          <w:numId w:val="59"/>
        </w:numPr>
        <w:shd w:val="clear" w:color="auto" w:fill="auto"/>
        <w:tabs>
          <w:tab w:pos="13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условиях дневных стационаров (первичная медико</w:t>
        <w:softHyphen/>
        <w:t>санитарная помощь, специализированная медицинская помощь) в рамках территориальной программы ОМС в медицинских организациях (за исключением федеральных медицинских организаций) - 0,002601 случая лечения на 1 застрахованное лицо, в том числе для медицинских организаций:</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первого уровня - 0,000195 случая лечения на 1 застрахованное лицо;</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второго уровня - 0,002299 случая лечения на 1 застрахованное лицо;</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третьего уровня - 0,000107 случая лечения на 1 застрахованное лицо;</w:t>
      </w:r>
    </w:p>
    <w:p>
      <w:pPr>
        <w:pStyle w:val="Style2"/>
        <w:keepNext w:val="0"/>
        <w:keepLines w:val="0"/>
        <w:widowControl w:val="0"/>
        <w:numPr>
          <w:ilvl w:val="1"/>
          <w:numId w:val="59"/>
        </w:numPr>
        <w:shd w:val="clear" w:color="auto" w:fill="auto"/>
        <w:tabs>
          <w:tab w:pos="1342" w:val="left"/>
          <w:tab w:pos="485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в рамках территориальной программы ОМС в медицинских организациях (за исключением федеральных медицинских организаций) -</w:t>
        <w:tab/>
        <w:t>0,005426 случая госпитализации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 в том числе для медицинских организаций:</w:t>
      </w:r>
    </w:p>
    <w:p>
      <w:pPr>
        <w:pStyle w:val="Style2"/>
        <w:keepNext w:val="0"/>
        <w:keepLines w:val="0"/>
        <w:widowControl w:val="0"/>
        <w:numPr>
          <w:ilvl w:val="0"/>
          <w:numId w:val="61"/>
        </w:numPr>
        <w:shd w:val="clear" w:color="auto" w:fill="auto"/>
        <w:tabs>
          <w:tab w:pos="10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первого уровня - 0,000087 случая госпитализации на 1 застрахованное лицо;</w:t>
      </w:r>
    </w:p>
    <w:p>
      <w:pPr>
        <w:pStyle w:val="Style2"/>
        <w:keepNext w:val="0"/>
        <w:keepLines w:val="0"/>
        <w:widowControl w:val="0"/>
        <w:numPr>
          <w:ilvl w:val="0"/>
          <w:numId w:val="61"/>
        </w:numPr>
        <w:shd w:val="clear" w:color="auto" w:fill="auto"/>
        <w:tabs>
          <w:tab w:pos="10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второго уровня - 0,001085 случая госпитализации на 1 застрахованное лицо;</w:t>
      </w:r>
    </w:p>
    <w:p>
      <w:pPr>
        <w:pStyle w:val="Style2"/>
        <w:keepNext w:val="0"/>
        <w:keepLines w:val="0"/>
        <w:widowControl w:val="0"/>
        <w:numPr>
          <w:ilvl w:val="0"/>
          <w:numId w:val="61"/>
        </w:numPr>
        <w:shd w:val="clear" w:color="auto" w:fill="auto"/>
        <w:tabs>
          <w:tab w:pos="10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третьего уровня - 0,004254 случая госпитализации на 1 застрахованное лицо;</w:t>
      </w:r>
    </w:p>
    <w:p>
      <w:pPr>
        <w:pStyle w:val="Style2"/>
        <w:keepNext w:val="0"/>
        <w:keepLines w:val="0"/>
        <w:widowControl w:val="0"/>
        <w:numPr>
          <w:ilvl w:val="0"/>
          <w:numId w:val="59"/>
        </w:numPr>
        <w:shd w:val="clear" w:color="auto" w:fill="auto"/>
        <w:tabs>
          <w:tab w:pos="115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паллиативной медицинской помощи:</w:t>
      </w:r>
    </w:p>
    <w:p>
      <w:pPr>
        <w:pStyle w:val="Style2"/>
        <w:keepNext w:val="0"/>
        <w:keepLines w:val="0"/>
        <w:widowControl w:val="0"/>
        <w:numPr>
          <w:ilvl w:val="1"/>
          <w:numId w:val="59"/>
        </w:numPr>
        <w:shd w:val="clear" w:color="auto" w:fill="auto"/>
        <w:tabs>
          <w:tab w:pos="13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бюджетных ассигнований областного бюджета - 0,03 посещения на 1 жителя:</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первого уровня - 0,017 посещения на 1 жителя;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второго уровня - 0,013 посещения на 1 жителя;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третьего уровня - 0,00 посещения на 1 жителя;</w:t>
      </w:r>
    </w:p>
    <w:p>
      <w:pPr>
        <w:pStyle w:val="Style2"/>
        <w:keepNext w:val="0"/>
        <w:keepLines w:val="0"/>
        <w:widowControl w:val="0"/>
        <w:numPr>
          <w:ilvl w:val="0"/>
          <w:numId w:val="61"/>
        </w:numPr>
        <w:shd w:val="clear" w:color="auto" w:fill="auto"/>
        <w:tabs>
          <w:tab w:pos="10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без учета посещений на дому выездными патронажными бригадами - 0,022 посещения на 1 жителя;</w:t>
      </w:r>
    </w:p>
    <w:p>
      <w:pPr>
        <w:pStyle w:val="Style2"/>
        <w:keepNext w:val="0"/>
        <w:keepLines w:val="0"/>
        <w:widowControl w:val="0"/>
        <w:numPr>
          <w:ilvl w:val="0"/>
          <w:numId w:val="61"/>
        </w:numPr>
        <w:shd w:val="clear" w:color="auto" w:fill="auto"/>
        <w:tabs>
          <w:tab w:pos="99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на дому выездными патронажными бригадами - 0,008 посещения на 1 жителя;</w:t>
      </w:r>
    </w:p>
    <w:p>
      <w:pPr>
        <w:pStyle w:val="Style2"/>
        <w:keepNext w:val="0"/>
        <w:keepLines w:val="0"/>
        <w:widowControl w:val="0"/>
        <w:numPr>
          <w:ilvl w:val="1"/>
          <w:numId w:val="59"/>
        </w:numPr>
        <w:shd w:val="clear" w:color="auto" w:fill="auto"/>
        <w:tabs>
          <w:tab w:pos="13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бюджетных ассигнований областного бюджета - 0,092 койко-дня на 1 жителя, в том числе для медицинских организаций:</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первого уровня - 0,04 койко-дня на 1 жителя;</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второго уровня - 0,048 койко-дня на 1 жителя;</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третьего уровня - 0,004 койко-дня на 1 жителя.</w:t>
      </w:r>
    </w:p>
    <w:p>
      <w:pPr>
        <w:pStyle w:val="Style2"/>
        <w:keepNext w:val="0"/>
        <w:keepLines w:val="0"/>
        <w:widowControl w:val="0"/>
        <w:numPr>
          <w:ilvl w:val="0"/>
          <w:numId w:val="51"/>
        </w:numPr>
        <w:shd w:val="clear" w:color="auto" w:fill="auto"/>
        <w:tabs>
          <w:tab w:pos="126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Нормативы объема медицинской помощи на 2025 - 2026 годы в среднем составляют:</w:t>
      </w:r>
    </w:p>
    <w:p>
      <w:pPr>
        <w:pStyle w:val="Style2"/>
        <w:keepNext w:val="0"/>
        <w:keepLines w:val="0"/>
        <w:widowControl w:val="0"/>
        <w:numPr>
          <w:ilvl w:val="0"/>
          <w:numId w:val="65"/>
        </w:numPr>
        <w:shd w:val="clear" w:color="auto" w:fill="auto"/>
        <w:tabs>
          <w:tab w:pos="113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скорой медицинской помощи вне медицинской организации, включая медицинскую эвакуацию:</w:t>
      </w:r>
    </w:p>
    <w:p>
      <w:pPr>
        <w:pStyle w:val="Style2"/>
        <w:keepNext w:val="0"/>
        <w:keepLines w:val="0"/>
        <w:widowControl w:val="0"/>
        <w:numPr>
          <w:ilvl w:val="0"/>
          <w:numId w:val="61"/>
        </w:numPr>
        <w:shd w:val="clear" w:color="auto" w:fill="auto"/>
        <w:tabs>
          <w:tab w:pos="99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на 2025 - 2026 годы - 0,003 вызова на 1 жителя;</w:t>
      </w:r>
    </w:p>
    <w:p>
      <w:pPr>
        <w:pStyle w:val="Style2"/>
        <w:keepNext w:val="0"/>
        <w:keepLines w:val="0"/>
        <w:widowControl w:val="0"/>
        <w:numPr>
          <w:ilvl w:val="0"/>
          <w:numId w:val="61"/>
        </w:numPr>
        <w:shd w:val="clear" w:color="auto" w:fill="auto"/>
        <w:tabs>
          <w:tab w:pos="10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 на 2025 - 2026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0,290 вызова на 1 застрахованное лицо;</w:t>
      </w:r>
    </w:p>
    <w:p>
      <w:pPr>
        <w:pStyle w:val="Style2"/>
        <w:keepNext w:val="0"/>
        <w:keepLines w:val="0"/>
        <w:widowControl w:val="0"/>
        <w:numPr>
          <w:ilvl w:val="0"/>
          <w:numId w:val="65"/>
        </w:numPr>
        <w:shd w:val="clear" w:color="auto" w:fill="auto"/>
        <w:tabs>
          <w:tab w:pos="11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1"/>
          <w:numId w:val="65"/>
        </w:numPr>
        <w:shd w:val="clear" w:color="auto" w:fill="auto"/>
        <w:tabs>
          <w:tab w:pos="134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61"/>
        </w:numPr>
        <w:shd w:val="clear" w:color="auto" w:fill="auto"/>
        <w:tabs>
          <w:tab w:pos="101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на 2025 -</w:t>
      </w:r>
    </w:p>
    <w:p>
      <w:pPr>
        <w:pStyle w:val="Style2"/>
        <w:keepNext w:val="0"/>
        <w:keepLines w:val="0"/>
        <w:widowControl w:val="0"/>
        <w:shd w:val="clear" w:color="auto" w:fill="auto"/>
        <w:tabs>
          <w:tab w:pos="3240" w:val="left"/>
          <w:tab w:pos="5842" w:val="left"/>
          <w:tab w:pos="7954" w:val="left"/>
        </w:tabs>
        <w:bidi w:val="0"/>
        <w:spacing w:before="0" w:after="0" w:line="240" w:lineRule="auto"/>
        <w:ind w:left="0" w:right="0" w:firstLine="0"/>
        <w:jc w:val="both"/>
      </w:pPr>
      <w:r>
        <w:rPr>
          <w:color w:val="000000"/>
          <w:spacing w:val="0"/>
          <w:w w:val="100"/>
          <w:position w:val="0"/>
          <w:shd w:val="clear" w:color="auto" w:fill="auto"/>
          <w:lang w:val="ru-RU" w:eastAsia="ru-RU" w:bidi="ru-RU"/>
        </w:rPr>
        <w:t>2026 годы - 0,73 посещения на 1 жителя (включая посещения, связанные с профилактическими мероприятиями, в том числе при проведении профилактических</w:t>
        <w:tab/>
        <w:t>медицинских</w:t>
        <w:tab/>
        <w:t>осмотров</w:t>
        <w:tab/>
        <w:t>обучающихся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w:t>
      </w:r>
    </w:p>
    <w:p>
      <w:pPr>
        <w:pStyle w:val="Style2"/>
        <w:keepNext w:val="0"/>
        <w:keepLines w:val="0"/>
        <w:widowControl w:val="0"/>
        <w:numPr>
          <w:ilvl w:val="0"/>
          <w:numId w:val="61"/>
        </w:numPr>
        <w:shd w:val="clear" w:color="auto" w:fill="auto"/>
        <w:tabs>
          <w:tab w:pos="101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на 2025 - 2026 годы - 0,311412 комплексного посещения на 1 застрахованное лицо;</w:t>
      </w:r>
    </w:p>
    <w:p>
      <w:pPr>
        <w:pStyle w:val="Style2"/>
        <w:keepNext w:val="0"/>
        <w:keepLines w:val="0"/>
        <w:widowControl w:val="0"/>
        <w:shd w:val="clear" w:color="auto" w:fill="auto"/>
        <w:tabs>
          <w:tab w:pos="7227" w:val="left"/>
          <w:tab w:pos="769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диспансеризации на 2025</w:t>
        <w:tab/>
        <w:t>-</w:t>
        <w:tab/>
        <w:t>2026 годы -</w:t>
      </w:r>
    </w:p>
    <w:p>
      <w:pPr>
        <w:pStyle w:val="Style2"/>
        <w:keepNext w:val="0"/>
        <w:keepLines w:val="0"/>
        <w:widowControl w:val="0"/>
        <w:shd w:val="clear" w:color="auto" w:fill="auto"/>
        <w:tabs>
          <w:tab w:pos="7227" w:val="left"/>
          <w:tab w:pos="7693" w:val="left"/>
        </w:tabs>
        <w:bidi w:val="0"/>
        <w:spacing w:before="0" w:after="0" w:line="240" w:lineRule="auto"/>
        <w:ind w:left="0" w:right="0" w:firstLine="0"/>
        <w:jc w:val="both"/>
      </w:pPr>
      <w:r>
        <w:rPr>
          <w:color w:val="000000"/>
          <w:spacing w:val="0"/>
          <w:w w:val="100"/>
          <w:position w:val="0"/>
          <w:shd w:val="clear" w:color="auto" w:fill="auto"/>
          <w:lang w:val="ru-RU" w:eastAsia="ru-RU" w:bidi="ru-RU"/>
        </w:rPr>
        <w:t>0,388591 комплексного посещения на 1 застрахованное лицо, в том числе для проведения углубленной диспансеризации на 2025</w:t>
        <w:tab/>
        <w:t>-</w:t>
        <w:tab/>
        <w:t>2026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0,050758 комплексного посещения на 1 застрахованное лицо;</w:t>
      </w:r>
    </w:p>
    <w:p>
      <w:pPr>
        <w:pStyle w:val="Style2"/>
        <w:keepNext w:val="0"/>
        <w:keepLines w:val="0"/>
        <w:widowControl w:val="0"/>
        <w:shd w:val="clear" w:color="auto" w:fill="auto"/>
        <w:tabs>
          <w:tab w:pos="7227" w:val="left"/>
          <w:tab w:pos="769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посещений с иными целями на 2025</w:t>
        <w:tab/>
        <w:t>-</w:t>
        <w:tab/>
        <w:t>2026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2,133264 посещения на 1 застрахованное лицо;</w:t>
      </w:r>
    </w:p>
    <w:p>
      <w:pPr>
        <w:pStyle w:val="Style2"/>
        <w:keepNext w:val="0"/>
        <w:keepLines w:val="0"/>
        <w:widowControl w:val="0"/>
        <w:numPr>
          <w:ilvl w:val="1"/>
          <w:numId w:val="65"/>
        </w:numPr>
        <w:shd w:val="clear" w:color="auto" w:fill="auto"/>
        <w:tabs>
          <w:tab w:pos="134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неотложной форме, в рамках территориальной</w:t>
      </w:r>
    </w:p>
    <w:p>
      <w:pPr>
        <w:pStyle w:val="Style2"/>
        <w:keepNext w:val="0"/>
        <w:keepLines w:val="0"/>
        <w:widowControl w:val="0"/>
        <w:shd w:val="clear" w:color="auto" w:fill="auto"/>
        <w:tabs>
          <w:tab w:pos="4152" w:val="left"/>
          <w:tab w:pos="4632" w:val="left"/>
          <w:tab w:pos="6912"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программы ОМС на 2025</w:t>
        <w:tab/>
        <w:t>-</w:t>
        <w:tab/>
        <w:t>2026 годы -</w:t>
        <w:tab/>
        <w:t>0,540000 посещения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numPr>
          <w:ilvl w:val="1"/>
          <w:numId w:val="65"/>
        </w:numPr>
        <w:shd w:val="clear" w:color="auto" w:fill="auto"/>
        <w:tabs>
          <w:tab w:pos="133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61"/>
        </w:numPr>
        <w:shd w:val="clear" w:color="auto" w:fill="auto"/>
        <w:tabs>
          <w:tab w:pos="99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на 2025 - 2026 годы - 0,144 обращения на 1 жителя;</w:t>
      </w:r>
    </w:p>
    <w:p>
      <w:pPr>
        <w:pStyle w:val="Style2"/>
        <w:keepNext w:val="0"/>
        <w:keepLines w:val="0"/>
        <w:widowControl w:val="0"/>
        <w:numPr>
          <w:ilvl w:val="0"/>
          <w:numId w:val="61"/>
        </w:numPr>
        <w:shd w:val="clear" w:color="auto" w:fill="auto"/>
        <w:tabs>
          <w:tab w:pos="99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 на 2025 - 2026 годы - 1,787700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 на 2025 - 2026 годы: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компьютерная томография - 0,050465 исследования на 1 застрахованное лицо;</w:t>
      </w:r>
    </w:p>
    <w:p>
      <w:pPr>
        <w:pStyle w:val="Style2"/>
        <w:keepNext w:val="0"/>
        <w:keepLines w:val="0"/>
        <w:widowControl w:val="0"/>
        <w:shd w:val="clear" w:color="auto" w:fill="auto"/>
        <w:tabs>
          <w:tab w:pos="64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магнитно-резонансная томография -</w:t>
        <w:tab/>
        <w:t>0,018179 исследования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ультразвуковое исследование сердечно-сосудистой системы - 0,094890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эндоскопическое диагностическое исследование - 0,030918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 - 0,001120 исследования на 1 застрахованное лицо;</w:t>
      </w:r>
    </w:p>
    <w:p>
      <w:pPr>
        <w:pStyle w:val="Style2"/>
        <w:keepNext w:val="0"/>
        <w:keepLines w:val="0"/>
        <w:widowControl w:val="0"/>
        <w:shd w:val="clear" w:color="auto" w:fill="auto"/>
        <w:tabs>
          <w:tab w:pos="659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tab/>
        <w:t>0,015192 исследования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- 0,102779 исследования на 1 застрахованное лицо;</w:t>
      </w:r>
    </w:p>
    <w:p>
      <w:pPr>
        <w:pStyle w:val="Style2"/>
        <w:keepNext w:val="0"/>
        <w:keepLines w:val="0"/>
        <w:widowControl w:val="0"/>
        <w:numPr>
          <w:ilvl w:val="1"/>
          <w:numId w:val="65"/>
        </w:numPr>
        <w:shd w:val="clear" w:color="auto" w:fill="auto"/>
        <w:tabs>
          <w:tab w:pos="1331" w:val="left"/>
          <w:tab w:pos="6936" w:val="left"/>
          <w:tab w:pos="749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диспансерным наблюдением, в рамках территориальной программы ОМС на 2025</w:t>
        <w:tab/>
        <w:t>-</w:t>
        <w:tab/>
        <w:t>2026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0,261736 комплексного посещения на 1 застрахованное лицо:</w:t>
      </w:r>
    </w:p>
    <w:p>
      <w:pPr>
        <w:pStyle w:val="Style2"/>
        <w:keepNext w:val="0"/>
        <w:keepLines w:val="0"/>
        <w:widowControl w:val="0"/>
        <w:numPr>
          <w:ilvl w:val="0"/>
          <w:numId w:val="61"/>
        </w:numPr>
        <w:shd w:val="clear" w:color="auto" w:fill="auto"/>
        <w:tabs>
          <w:tab w:pos="9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онкологических заболеваний на 2025 - 2026 годы - 0,045050 комплексного посещения на 1 застрахованное лицо;</w:t>
      </w:r>
    </w:p>
    <w:p>
      <w:pPr>
        <w:pStyle w:val="Style2"/>
        <w:keepNext w:val="0"/>
        <w:keepLines w:val="0"/>
        <w:widowControl w:val="0"/>
        <w:numPr>
          <w:ilvl w:val="0"/>
          <w:numId w:val="61"/>
        </w:numPr>
        <w:shd w:val="clear" w:color="auto" w:fill="auto"/>
        <w:tabs>
          <w:tab w:pos="9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сахарного диабета на 2025 - 2026 годы - 0,059800 комплексного посещения на 1 застрахованное лицо;</w:t>
      </w:r>
    </w:p>
    <w:p>
      <w:pPr>
        <w:pStyle w:val="Style2"/>
        <w:keepNext w:val="0"/>
        <w:keepLines w:val="0"/>
        <w:widowControl w:val="0"/>
        <w:numPr>
          <w:ilvl w:val="0"/>
          <w:numId w:val="61"/>
        </w:numPr>
        <w:shd w:val="clear" w:color="auto" w:fill="auto"/>
        <w:tabs>
          <w:tab w:pos="9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болезней системы кровообращения на 2025 - 2026 годы - 0,125210 комплексного посещения на 1 застрахованное лицо;</w:t>
      </w:r>
    </w:p>
    <w:p>
      <w:pPr>
        <w:pStyle w:val="Style2"/>
        <w:keepNext w:val="0"/>
        <w:keepLines w:val="0"/>
        <w:widowControl w:val="0"/>
        <w:numPr>
          <w:ilvl w:val="0"/>
          <w:numId w:val="65"/>
        </w:numPr>
        <w:shd w:val="clear" w:color="auto" w:fill="auto"/>
        <w:tabs>
          <w:tab w:pos="112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numPr>
          <w:ilvl w:val="0"/>
          <w:numId w:val="61"/>
        </w:numPr>
        <w:shd w:val="clear" w:color="auto" w:fill="auto"/>
        <w:tabs>
          <w:tab w:pos="99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на 2025 - 2026 годы - 0,000980 случая лечения на 1 жителя (включая случаи оказания паллиативной медицинской помощи в условиях дневного стационара);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медицинской помощи на 2025 - 2026 годы - 0,003020 случая лечения на 1 жителя (включая случаи оказания паллиативной медицинской помощи в условиях дневного стационара);</w:t>
      </w:r>
    </w:p>
    <w:p>
      <w:pPr>
        <w:pStyle w:val="Style2"/>
        <w:keepNext w:val="0"/>
        <w:keepLines w:val="0"/>
        <w:widowControl w:val="0"/>
        <w:numPr>
          <w:ilvl w:val="0"/>
          <w:numId w:val="61"/>
        </w:numPr>
        <w:shd w:val="clear" w:color="auto" w:fill="auto"/>
        <w:tabs>
          <w:tab w:pos="99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на 2025 - 2026 годы - 0,034816 случая лечения на 1 застрахованное лицо;</w:t>
      </w:r>
    </w:p>
    <w:p>
      <w:pPr>
        <w:pStyle w:val="Style2"/>
        <w:keepNext w:val="0"/>
        <w:keepLines w:val="0"/>
        <w:widowControl w:val="0"/>
        <w:shd w:val="clear" w:color="auto" w:fill="auto"/>
        <w:tabs>
          <w:tab w:pos="3456" w:val="left"/>
          <w:tab w:pos="3922" w:val="left"/>
          <w:tab w:pos="617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медицинской помощи, оказываемой медицинскими организациями (за исключением федеральных медицинских организаций), на 2025</w:t>
        <w:tab/>
        <w:t>-</w:t>
        <w:tab/>
        <w:t>2026 годы -</w:t>
        <w:tab/>
        <w:t>0,035662 случая лечения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медицинскими организациями (за исключением федеральных медицинских организаций), на 2025 - 2026 годы - 0,010964 случая лечения на 1 застрахованное лицо;</w:t>
      </w:r>
    </w:p>
    <w:p>
      <w:pPr>
        <w:pStyle w:val="Style2"/>
        <w:keepNext w:val="0"/>
        <w:keepLines w:val="0"/>
        <w:widowControl w:val="0"/>
        <w:shd w:val="clear" w:color="auto" w:fill="auto"/>
        <w:tabs>
          <w:tab w:pos="7243" w:val="left"/>
          <w:tab w:pos="76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при экстракорпоральном оплодотворении, оказываемой медицинскими организациями (за исключением федеральных медицинских организаций), на 2025</w:t>
        <w:tab/>
        <w:t>-</w:t>
        <w:tab/>
        <w:t>2026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0,000560 случая лечения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больным с вирусным гепатитом С, оказываемой медицинскими организациями (за исключением федеральных медицинских организаций), на 2025 - 2026 годы - 0,000277 случая лечения на 1 застрахованное лицо;</w:t>
      </w:r>
    </w:p>
    <w:p>
      <w:pPr>
        <w:pStyle w:val="Style2"/>
        <w:keepNext w:val="0"/>
        <w:keepLines w:val="0"/>
        <w:widowControl w:val="0"/>
        <w:numPr>
          <w:ilvl w:val="0"/>
          <w:numId w:val="6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numPr>
          <w:ilvl w:val="0"/>
          <w:numId w:val="61"/>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на 2025 - 2026 годы - 0,0138 случая госпитализации на 1 жителя;</w:t>
      </w:r>
    </w:p>
    <w:p>
      <w:pPr>
        <w:pStyle w:val="Style2"/>
        <w:keepNext w:val="0"/>
        <w:keepLines w:val="0"/>
        <w:widowControl w:val="0"/>
        <w:numPr>
          <w:ilvl w:val="0"/>
          <w:numId w:val="6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оказываемой медицинскими организациями (за исключением федеральных медицинских организаций), на 2025 год - 0,162220 случая госпитализации на 1 застрахованное лицо, на 2026 год - 0,153683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медицинскими организациями (за исключением федеральных медицинских организаций), на 2025 - 2026 годы - 0,008926 случая госпитализации на 1 застрахованное лицо;</w:t>
      </w:r>
    </w:p>
    <w:p>
      <w:pPr>
        <w:pStyle w:val="Style2"/>
        <w:keepNext w:val="0"/>
        <w:keepLines w:val="0"/>
        <w:widowControl w:val="0"/>
        <w:numPr>
          <w:ilvl w:val="0"/>
          <w:numId w:val="65"/>
        </w:numPr>
        <w:shd w:val="clear" w:color="auto" w:fill="auto"/>
        <w:tabs>
          <w:tab w:pos="10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по профилю «медицинская реабилитация»:</w:t>
      </w:r>
    </w:p>
    <w:p>
      <w:pPr>
        <w:pStyle w:val="Style2"/>
        <w:keepNext w:val="0"/>
        <w:keepLines w:val="0"/>
        <w:widowControl w:val="0"/>
        <w:numPr>
          <w:ilvl w:val="1"/>
          <w:numId w:val="65"/>
        </w:numPr>
        <w:shd w:val="clear" w:color="auto" w:fill="auto"/>
        <w:tabs>
          <w:tab w:pos="12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амбулаторных условиях в рамках территориальной программы ОМС на 2025 - 2026 годы - 0,003116 комплексного посещения на 1 застрахованное лицо;</w:t>
      </w:r>
    </w:p>
    <w:p>
      <w:pPr>
        <w:pStyle w:val="Style2"/>
        <w:keepNext w:val="0"/>
        <w:keepLines w:val="0"/>
        <w:widowControl w:val="0"/>
        <w:numPr>
          <w:ilvl w:val="1"/>
          <w:numId w:val="65"/>
        </w:numPr>
        <w:shd w:val="clear" w:color="auto" w:fill="auto"/>
        <w:tabs>
          <w:tab w:pos="12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условиях дневных стационаров (первичная медико</w:t>
        <w:softHyphen/>
        <w:t>санитарная помощь, специализированная медицинская помощь) в рамках территориальной программы ОМС в медицинских организациях (за исключением федеральных медицинских организаций) на 2025 - 2026 годы - 0,002601 случая лечения на 1 застрахованное лицо;</w:t>
      </w:r>
    </w:p>
    <w:p>
      <w:pPr>
        <w:pStyle w:val="Style2"/>
        <w:keepNext w:val="0"/>
        <w:keepLines w:val="0"/>
        <w:widowControl w:val="0"/>
        <w:numPr>
          <w:ilvl w:val="1"/>
          <w:numId w:val="65"/>
        </w:numPr>
        <w:shd w:val="clear" w:color="auto" w:fill="auto"/>
        <w:tabs>
          <w:tab w:pos="12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в рамках территориальной программы ОМС в медицинских организациях (за исключением федеральных медицинских организаций) на 2025 - 2026 годы - 0,005426 случая госпитализации на 1 застрахованное лицо;</w:t>
      </w:r>
    </w:p>
    <w:p>
      <w:pPr>
        <w:pStyle w:val="Style2"/>
        <w:keepNext w:val="0"/>
        <w:keepLines w:val="0"/>
        <w:widowControl w:val="0"/>
        <w:numPr>
          <w:ilvl w:val="0"/>
          <w:numId w:val="65"/>
        </w:numPr>
        <w:shd w:val="clear" w:color="auto" w:fill="auto"/>
        <w:tabs>
          <w:tab w:pos="10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паллиативной медицинской помощи:</w:t>
      </w:r>
    </w:p>
    <w:p>
      <w:pPr>
        <w:pStyle w:val="Style2"/>
        <w:keepNext w:val="0"/>
        <w:keepLines w:val="0"/>
        <w:widowControl w:val="0"/>
        <w:numPr>
          <w:ilvl w:val="1"/>
          <w:numId w:val="65"/>
        </w:numPr>
        <w:shd w:val="clear" w:color="auto" w:fill="auto"/>
        <w:tabs>
          <w:tab w:pos="12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бюджетных ассигнований областного бюджета на 2025 - 2026 годы - 0,03 посещения на 1 жителя:</w:t>
      </w:r>
    </w:p>
    <w:p>
      <w:pPr>
        <w:pStyle w:val="Style2"/>
        <w:keepNext w:val="0"/>
        <w:keepLines w:val="0"/>
        <w:widowControl w:val="0"/>
        <w:numPr>
          <w:ilvl w:val="0"/>
          <w:numId w:val="61"/>
        </w:numPr>
        <w:shd w:val="clear" w:color="auto" w:fill="auto"/>
        <w:tabs>
          <w:tab w:pos="94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без учета посещений на дому выездными патронажными бригадами на 2025 - 2026 годы - 0,022 посещения на 1 жителя;</w:t>
      </w:r>
    </w:p>
    <w:p>
      <w:pPr>
        <w:pStyle w:val="Style2"/>
        <w:keepNext w:val="0"/>
        <w:keepLines w:val="0"/>
        <w:widowControl w:val="0"/>
        <w:numPr>
          <w:ilvl w:val="0"/>
          <w:numId w:val="61"/>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на дому выездными патронажными бригадами на 2025 - 2026 годы - 0,008 посещения на 1 жителя;</w:t>
      </w:r>
    </w:p>
    <w:p>
      <w:pPr>
        <w:pStyle w:val="Style2"/>
        <w:keepNext w:val="0"/>
        <w:keepLines w:val="0"/>
        <w:widowControl w:val="0"/>
        <w:numPr>
          <w:ilvl w:val="1"/>
          <w:numId w:val="65"/>
        </w:numPr>
        <w:shd w:val="clear" w:color="auto" w:fill="auto"/>
        <w:tabs>
          <w:tab w:pos="12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2025 - 2026 годы - 0,092 койко-дня на 1 жителя.</w:t>
      </w:r>
    </w:p>
    <w:p>
      <w:pPr>
        <w:pStyle w:val="Style2"/>
        <w:keepNext w:val="0"/>
        <w:keepLines w:val="0"/>
        <w:widowControl w:val="0"/>
        <w:numPr>
          <w:ilvl w:val="0"/>
          <w:numId w:val="51"/>
        </w:numPr>
        <w:shd w:val="clear" w:color="auto" w:fill="auto"/>
        <w:tabs>
          <w:tab w:pos="12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Омской области на 2024 год в соответствии с законодательством Российской Федерации об ОМС, определен в приложении № 6 к Программе.</w:t>
      </w:r>
    </w:p>
    <w:p>
      <w:pPr>
        <w:pStyle w:val="Style2"/>
        <w:keepNext w:val="0"/>
        <w:keepLines w:val="0"/>
        <w:widowControl w:val="0"/>
        <w:numPr>
          <w:ilvl w:val="0"/>
          <w:numId w:val="51"/>
        </w:numPr>
        <w:shd w:val="clear" w:color="auto" w:fill="auto"/>
        <w:tabs>
          <w:tab w:pos="119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Объем медицинской помощи в амбулаторных условиях, оказываемой с профилактической и иными целями, на 1 жителя/застрахованное лицо на 2024 год определен в приложении № 7 к Программе.</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pPr>
        <w:pStyle w:val="Style2"/>
        <w:keepNext w:val="0"/>
        <w:keepLines w:val="0"/>
        <w:widowControl w:val="0"/>
        <w:numPr>
          <w:ilvl w:val="0"/>
          <w:numId w:val="51"/>
        </w:numPr>
        <w:shd w:val="clear" w:color="auto" w:fill="auto"/>
        <w:tabs>
          <w:tab w:pos="119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Нормативы финансовых затрат на единицу объема медицинской помощи, оказываемой в соответствии с Программой, на 2024 год в среднем составляют:</w:t>
      </w:r>
    </w:p>
    <w:p>
      <w:pPr>
        <w:pStyle w:val="Style2"/>
        <w:keepNext w:val="0"/>
        <w:keepLines w:val="0"/>
        <w:widowControl w:val="0"/>
        <w:numPr>
          <w:ilvl w:val="0"/>
          <w:numId w:val="67"/>
        </w:numPr>
        <w:shd w:val="clear" w:color="auto" w:fill="auto"/>
        <w:tabs>
          <w:tab w:pos="108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скорой медицинской помощи вне медицинской организации, включая медицинскую эвакуацию:</w:t>
      </w:r>
    </w:p>
    <w:p>
      <w:pPr>
        <w:pStyle w:val="Style2"/>
        <w:keepNext w:val="0"/>
        <w:keepLines w:val="0"/>
        <w:widowControl w:val="0"/>
        <w:numPr>
          <w:ilvl w:val="0"/>
          <w:numId w:val="61"/>
        </w:numPr>
        <w:shd w:val="clear" w:color="auto" w:fill="auto"/>
        <w:tabs>
          <w:tab w:pos="94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- 16 522,20 рубля на 1 вызов,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8 334,40 рубля на 1 вызов;</w:t>
      </w:r>
    </w:p>
    <w:p>
      <w:pPr>
        <w:pStyle w:val="Style2"/>
        <w:keepNext w:val="0"/>
        <w:keepLines w:val="0"/>
        <w:widowControl w:val="0"/>
        <w:numPr>
          <w:ilvl w:val="0"/>
          <w:numId w:val="61"/>
        </w:numPr>
        <w:shd w:val="clear" w:color="auto" w:fill="auto"/>
        <w:tabs>
          <w:tab w:pos="95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- 4 041,32 рубля на 1 вызов;</w:t>
      </w:r>
    </w:p>
    <w:p>
      <w:pPr>
        <w:pStyle w:val="Style2"/>
        <w:keepNext w:val="0"/>
        <w:keepLines w:val="0"/>
        <w:widowControl w:val="0"/>
        <w:numPr>
          <w:ilvl w:val="0"/>
          <w:numId w:val="67"/>
        </w:numPr>
        <w:shd w:val="clear" w:color="auto" w:fill="auto"/>
        <w:tabs>
          <w:tab w:pos="108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1"/>
          <w:numId w:val="67"/>
        </w:numPr>
        <w:shd w:val="clear" w:color="auto" w:fill="auto"/>
        <w:tabs>
          <w:tab w:pos="129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61"/>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(включая расходы на оказание медицинской помощи выездными психиатрическими бригадами) - 622,4 рубля на 1 посещение;</w:t>
      </w:r>
    </w:p>
    <w:p>
      <w:pPr>
        <w:pStyle w:val="Style2"/>
        <w:keepNext w:val="0"/>
        <w:keepLines w:val="0"/>
        <w:widowControl w:val="0"/>
        <w:numPr>
          <w:ilvl w:val="0"/>
          <w:numId w:val="61"/>
        </w:numPr>
        <w:shd w:val="clear" w:color="auto" w:fill="auto"/>
        <w:tabs>
          <w:tab w:pos="95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- 2 475,42 рубля на 1 комплексное посещение;</w:t>
      </w:r>
    </w:p>
    <w:p>
      <w:pPr>
        <w:pStyle w:val="Style2"/>
        <w:keepNext w:val="0"/>
        <w:keepLines w:val="0"/>
        <w:widowControl w:val="0"/>
        <w:shd w:val="clear" w:color="auto" w:fill="auto"/>
        <w:tabs>
          <w:tab w:pos="760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tab/>
        <w:t>3 022,40 рубля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комплексное посещение, в том числе для проведения углубленной диспансеризации - 1 301,03 рубля на 1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посещений с иными целями - 426,31 рубля на 1 посещение;</w:t>
      </w:r>
    </w:p>
    <w:p>
      <w:pPr>
        <w:pStyle w:val="Style2"/>
        <w:keepNext w:val="0"/>
        <w:keepLines w:val="0"/>
        <w:widowControl w:val="0"/>
        <w:numPr>
          <w:ilvl w:val="1"/>
          <w:numId w:val="67"/>
        </w:numPr>
        <w:shd w:val="clear" w:color="auto" w:fill="auto"/>
        <w:tabs>
          <w:tab w:pos="128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неотложной форме за счет средств ОМС - 924,11 рубля на 1 посещение;</w:t>
      </w:r>
    </w:p>
    <w:p>
      <w:pPr>
        <w:pStyle w:val="Style2"/>
        <w:keepNext w:val="0"/>
        <w:keepLines w:val="0"/>
        <w:widowControl w:val="0"/>
        <w:numPr>
          <w:ilvl w:val="1"/>
          <w:numId w:val="67"/>
        </w:numPr>
        <w:shd w:val="clear" w:color="auto" w:fill="auto"/>
        <w:tabs>
          <w:tab w:pos="132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61"/>
        </w:numPr>
        <w:shd w:val="clear" w:color="auto" w:fill="auto"/>
        <w:tabs>
          <w:tab w:pos="9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- 1 805,1 рубля на 1 обращение;</w:t>
      </w:r>
    </w:p>
    <w:p>
      <w:pPr>
        <w:pStyle w:val="Style2"/>
        <w:keepNext w:val="0"/>
        <w:keepLines w:val="0"/>
        <w:widowControl w:val="0"/>
        <w:numPr>
          <w:ilvl w:val="0"/>
          <w:numId w:val="61"/>
        </w:numPr>
        <w:shd w:val="clear" w:color="auto" w:fill="auto"/>
        <w:tabs>
          <w:tab w:pos="97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- 2 067,34 рубля на 1 обращение, включая нормативы финансовых затрат на проведение отдельных диагностических (лабораторных) исследований:</w:t>
      </w:r>
    </w:p>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компьютерная томография - 3 230,69 рубля на 1 исследование; магнитно-резонансная томография - 4 411,38 рубля на 1 исследование; ультразвуковое исследование сердечно-сосудистой системы - 652,39 рубля на 1 исследование;</w:t>
      </w:r>
    </w:p>
    <w:p>
      <w:pPr>
        <w:pStyle w:val="Style2"/>
        <w:keepNext w:val="0"/>
        <w:keepLines w:val="0"/>
        <w:widowControl w:val="0"/>
        <w:shd w:val="clear" w:color="auto" w:fill="auto"/>
        <w:tabs>
          <w:tab w:pos="76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эндоскопическое диагностическое исследование -</w:t>
        <w:tab/>
        <w:t>1 196,27 рубля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 - 10 046,00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- 2 477,52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- 479,57 рубля на 1 исследование;</w:t>
      </w:r>
    </w:p>
    <w:p>
      <w:pPr>
        <w:pStyle w:val="Style2"/>
        <w:keepNext w:val="0"/>
        <w:keepLines w:val="0"/>
        <w:widowControl w:val="0"/>
        <w:numPr>
          <w:ilvl w:val="1"/>
          <w:numId w:val="67"/>
        </w:numPr>
        <w:shd w:val="clear" w:color="auto" w:fill="auto"/>
        <w:tabs>
          <w:tab w:pos="13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диспансерным наблюдением за счет средств ОМС - 2 464,04 рубля на 1 комплексное посещение:</w:t>
      </w:r>
    </w:p>
    <w:p>
      <w:pPr>
        <w:pStyle w:val="Style2"/>
        <w:keepNext w:val="0"/>
        <w:keepLines w:val="0"/>
        <w:widowControl w:val="0"/>
        <w:numPr>
          <w:ilvl w:val="0"/>
          <w:numId w:val="61"/>
        </w:numPr>
        <w:shd w:val="clear" w:color="auto" w:fill="auto"/>
        <w:tabs>
          <w:tab w:pos="97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онкологических заболеваний - 3 472,24 рубля на 1 комплексное посещение;</w:t>
      </w:r>
    </w:p>
    <w:p>
      <w:pPr>
        <w:pStyle w:val="Style2"/>
        <w:keepNext w:val="0"/>
        <w:keepLines w:val="0"/>
        <w:widowControl w:val="0"/>
        <w:numPr>
          <w:ilvl w:val="0"/>
          <w:numId w:val="61"/>
        </w:numPr>
        <w:shd w:val="clear" w:color="auto" w:fill="auto"/>
        <w:tabs>
          <w:tab w:pos="97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сахарного диабета - 1 310,97 рубля на 1 комплексное посещение;</w:t>
      </w:r>
    </w:p>
    <w:p>
      <w:pPr>
        <w:pStyle w:val="Style2"/>
        <w:keepNext w:val="0"/>
        <w:keepLines w:val="0"/>
        <w:widowControl w:val="0"/>
        <w:numPr>
          <w:ilvl w:val="0"/>
          <w:numId w:val="61"/>
        </w:numPr>
        <w:shd w:val="clear" w:color="auto" w:fill="auto"/>
        <w:tabs>
          <w:tab w:pos="97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болезней системы кровообращения - 2 915,10 рубля на 1 комплексное посещение;</w:t>
      </w:r>
    </w:p>
    <w:p>
      <w:pPr>
        <w:pStyle w:val="Style2"/>
        <w:keepNext w:val="0"/>
        <w:keepLines w:val="0"/>
        <w:widowControl w:val="0"/>
        <w:numPr>
          <w:ilvl w:val="0"/>
          <w:numId w:val="67"/>
        </w:numPr>
        <w:shd w:val="clear" w:color="auto" w:fill="auto"/>
        <w:tabs>
          <w:tab w:pos="111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numPr>
          <w:ilvl w:val="0"/>
          <w:numId w:val="61"/>
        </w:numPr>
        <w:shd w:val="clear" w:color="auto" w:fill="auto"/>
        <w:tabs>
          <w:tab w:pos="9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- 18 455,3 рубля на 1 случай лечения;</w:t>
      </w:r>
    </w:p>
    <w:p>
      <w:pPr>
        <w:pStyle w:val="Style2"/>
        <w:keepNext w:val="0"/>
        <w:keepLines w:val="0"/>
        <w:widowControl w:val="0"/>
        <w:numPr>
          <w:ilvl w:val="0"/>
          <w:numId w:val="61"/>
        </w:numPr>
        <w:shd w:val="clear" w:color="auto" w:fill="auto"/>
        <w:tabs>
          <w:tab w:pos="9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- 29 514,44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профилю «онкология» в медицинских организациях (за исключением федеральных медицинских организаций) - 85 403,68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при экстракорпоральном оплодотворении в медицинских организациях (за исключением федеральных медицинских организаций) - 119 811,17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больным с вирусным гепатитом С в медицинских организациях (за исключением федеральных медицинских организаций) - 157 695,77 рубля на 1 случай лечения;</w:t>
      </w:r>
    </w:p>
    <w:p>
      <w:pPr>
        <w:pStyle w:val="Style2"/>
        <w:keepNext w:val="0"/>
        <w:keepLines w:val="0"/>
        <w:widowControl w:val="0"/>
        <w:numPr>
          <w:ilvl w:val="0"/>
          <w:numId w:val="67"/>
        </w:numPr>
        <w:shd w:val="clear" w:color="auto" w:fill="auto"/>
        <w:tabs>
          <w:tab w:pos="108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numPr>
          <w:ilvl w:val="0"/>
          <w:numId w:val="61"/>
        </w:numPr>
        <w:shd w:val="clear" w:color="auto" w:fill="auto"/>
        <w:tabs>
          <w:tab w:pos="9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- 112 901,1 рубля на 1 случай госпитализации;</w:t>
      </w:r>
    </w:p>
    <w:p>
      <w:pPr>
        <w:pStyle w:val="Style2"/>
        <w:keepNext w:val="0"/>
        <w:keepLines w:val="0"/>
        <w:widowControl w:val="0"/>
        <w:numPr>
          <w:ilvl w:val="0"/>
          <w:numId w:val="61"/>
        </w:numPr>
        <w:shd w:val="clear" w:color="auto" w:fill="auto"/>
        <w:tabs>
          <w:tab w:pos="9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- 47 606,60 рубля на 1 случай госпитализации;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профилю «онкология» в медицинских организациях (за исключением федеральных медицинских организаций) - 104 273,55 рубля на 1 случай госпитализации;</w:t>
      </w:r>
    </w:p>
    <w:p>
      <w:pPr>
        <w:pStyle w:val="Style2"/>
        <w:keepNext w:val="0"/>
        <w:keepLines w:val="0"/>
        <w:widowControl w:val="0"/>
        <w:numPr>
          <w:ilvl w:val="0"/>
          <w:numId w:val="67"/>
        </w:numPr>
        <w:shd w:val="clear" w:color="auto" w:fill="auto"/>
        <w:tabs>
          <w:tab w:pos="109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по профилю «медицинская реабилитация»:</w:t>
      </w:r>
    </w:p>
    <w:p>
      <w:pPr>
        <w:pStyle w:val="Style2"/>
        <w:keepNext w:val="0"/>
        <w:keepLines w:val="0"/>
        <w:widowControl w:val="0"/>
        <w:numPr>
          <w:ilvl w:val="1"/>
          <w:numId w:val="67"/>
        </w:numPr>
        <w:shd w:val="clear" w:color="auto" w:fill="auto"/>
        <w:tabs>
          <w:tab w:pos="12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амбулаторных условиях за счет средств ОМС - 23 888,88 рубля на 1 комплексное посещение;</w:t>
      </w:r>
    </w:p>
    <w:p>
      <w:pPr>
        <w:pStyle w:val="Style2"/>
        <w:keepNext w:val="0"/>
        <w:keepLines w:val="0"/>
        <w:widowControl w:val="0"/>
        <w:numPr>
          <w:ilvl w:val="1"/>
          <w:numId w:val="67"/>
        </w:numPr>
        <w:shd w:val="clear" w:color="auto" w:fill="auto"/>
        <w:tabs>
          <w:tab w:pos="129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условиях дневных стационаров (первичная медико</w:t>
        <w:softHyphen/>
        <w:t>санитарная помощь, специализированная медицинская помощь) за счет средств ОМС в медицинских организациях (за исключением федеральных медицинских организаций) - 28 100,81 рубля на 1 случай лечения;</w:t>
      </w:r>
    </w:p>
    <w:p>
      <w:pPr>
        <w:pStyle w:val="Style2"/>
        <w:keepNext w:val="0"/>
        <w:keepLines w:val="0"/>
        <w:widowControl w:val="0"/>
        <w:numPr>
          <w:ilvl w:val="1"/>
          <w:numId w:val="67"/>
        </w:numPr>
        <w:shd w:val="clear" w:color="auto" w:fill="auto"/>
        <w:tabs>
          <w:tab w:pos="129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за счет средств ОМС в медицинских организациях (за исключением федеральных медицинских организаций) - 53 123,77 рубля на 1 случай госпитализации;</w:t>
      </w:r>
    </w:p>
    <w:p>
      <w:pPr>
        <w:pStyle w:val="Style2"/>
        <w:keepNext w:val="0"/>
        <w:keepLines w:val="0"/>
        <w:widowControl w:val="0"/>
        <w:numPr>
          <w:ilvl w:val="0"/>
          <w:numId w:val="67"/>
        </w:numPr>
        <w:shd w:val="clear" w:color="auto" w:fill="auto"/>
        <w:tabs>
          <w:tab w:pos="109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паллиативной медицинской помощи:</w:t>
      </w:r>
    </w:p>
    <w:p>
      <w:pPr>
        <w:pStyle w:val="Style2"/>
        <w:keepNext w:val="0"/>
        <w:keepLines w:val="0"/>
        <w:widowControl w:val="0"/>
        <w:numPr>
          <w:ilvl w:val="1"/>
          <w:numId w:val="67"/>
        </w:numPr>
        <w:shd w:val="clear" w:color="auto" w:fill="auto"/>
        <w:tabs>
          <w:tab w:pos="129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средств областного бюджета:</w:t>
      </w:r>
    </w:p>
    <w:p>
      <w:pPr>
        <w:pStyle w:val="Style2"/>
        <w:keepNext w:val="0"/>
        <w:keepLines w:val="0"/>
        <w:widowControl w:val="0"/>
        <w:numPr>
          <w:ilvl w:val="0"/>
          <w:numId w:val="61"/>
        </w:numPr>
        <w:shd w:val="clear" w:color="auto" w:fill="auto"/>
        <w:tabs>
          <w:tab w:pos="9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без учета посещений на дому выездными патронажными бригадами - 559,6 рубля на 1 посещение;</w:t>
      </w:r>
    </w:p>
    <w:p>
      <w:pPr>
        <w:pStyle w:val="Style2"/>
        <w:keepNext w:val="0"/>
        <w:keepLines w:val="0"/>
        <w:widowControl w:val="0"/>
        <w:numPr>
          <w:ilvl w:val="0"/>
          <w:numId w:val="61"/>
        </w:numPr>
        <w:shd w:val="clear" w:color="auto" w:fill="auto"/>
        <w:tabs>
          <w:tab w:pos="9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- 2 778,0 рубля на 1 посещение;</w:t>
      </w:r>
    </w:p>
    <w:p>
      <w:pPr>
        <w:pStyle w:val="Style2"/>
        <w:keepNext w:val="0"/>
        <w:keepLines w:val="0"/>
        <w:widowControl w:val="0"/>
        <w:numPr>
          <w:ilvl w:val="1"/>
          <w:numId w:val="67"/>
        </w:numPr>
        <w:shd w:val="clear" w:color="auto" w:fill="auto"/>
        <w:tabs>
          <w:tab w:pos="12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средств областного бюджета - 3 306,5 рубля на 1 койко-день.</w:t>
      </w:r>
    </w:p>
    <w:p>
      <w:pPr>
        <w:pStyle w:val="Style2"/>
        <w:keepNext w:val="0"/>
        <w:keepLines w:val="0"/>
        <w:widowControl w:val="0"/>
        <w:numPr>
          <w:ilvl w:val="0"/>
          <w:numId w:val="51"/>
        </w:numPr>
        <w:shd w:val="clear" w:color="auto" w:fill="auto"/>
        <w:tabs>
          <w:tab w:pos="121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Нормативы финансовых затрат на единицу объема медицинской помощи, оказываемой в соответствии с Программой, на 2025 и 2026 годы в среднем составляют:</w:t>
      </w:r>
    </w:p>
    <w:p>
      <w:pPr>
        <w:pStyle w:val="Style2"/>
        <w:keepNext w:val="0"/>
        <w:keepLines w:val="0"/>
        <w:widowControl w:val="0"/>
        <w:numPr>
          <w:ilvl w:val="0"/>
          <w:numId w:val="69"/>
        </w:numPr>
        <w:shd w:val="clear" w:color="auto" w:fill="auto"/>
        <w:tabs>
          <w:tab w:pos="107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скорой медицинской помощи вне медицинской организации, включая медицинскую эвакуацию:</w:t>
      </w:r>
    </w:p>
    <w:p>
      <w:pPr>
        <w:pStyle w:val="Style2"/>
        <w:keepNext w:val="0"/>
        <w:keepLines w:val="0"/>
        <w:widowControl w:val="0"/>
        <w:numPr>
          <w:ilvl w:val="0"/>
          <w:numId w:val="61"/>
        </w:numPr>
        <w:shd w:val="clear" w:color="auto" w:fill="auto"/>
        <w:tabs>
          <w:tab w:pos="9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за счет средств областного бюджета на 2025 - 2026 годы - 16 522,20 рубля на 1 вызов,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w:t>
      </w:r>
      <w:r>
        <w:rPr>
          <w:color w:val="000000"/>
          <w:spacing w:val="0"/>
          <w:w w:val="100"/>
          <w:position w:val="0"/>
          <w:shd w:val="clear" w:color="auto" w:fill="auto"/>
          <w:lang w:val="ru-RU" w:eastAsia="ru-RU" w:bidi="ru-RU"/>
        </w:rPr>
        <w:t>на авиационные работы), составляет на 2025 год - 7 881,8 рубля на 1 вызов, на 2026 год - 8 236,5 рубля на 1 вызов;</w:t>
      </w:r>
    </w:p>
    <w:p>
      <w:pPr>
        <w:pStyle w:val="Style2"/>
        <w:keepNext w:val="0"/>
        <w:keepLines w:val="0"/>
        <w:widowControl w:val="0"/>
        <w:numPr>
          <w:ilvl w:val="0"/>
          <w:numId w:val="61"/>
        </w:numPr>
        <w:shd w:val="clear" w:color="auto" w:fill="auto"/>
        <w:tabs>
          <w:tab w:pos="9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на 2025 год - 4 294,14 рубля на 1 вызов, на 2026 год - 4 549,17 рубля на 1 вызов;</w:t>
      </w:r>
    </w:p>
    <w:p>
      <w:pPr>
        <w:pStyle w:val="Style2"/>
        <w:keepNext w:val="0"/>
        <w:keepLines w:val="0"/>
        <w:widowControl w:val="0"/>
        <w:numPr>
          <w:ilvl w:val="0"/>
          <w:numId w:val="69"/>
        </w:numPr>
        <w:shd w:val="clear" w:color="auto" w:fill="auto"/>
        <w:tabs>
          <w:tab w:pos="109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1"/>
          <w:numId w:val="69"/>
        </w:numPr>
        <w:shd w:val="clear" w:color="auto" w:fill="auto"/>
        <w:tabs>
          <w:tab w:pos="13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61"/>
        </w:numPr>
        <w:shd w:val="clear" w:color="auto" w:fill="auto"/>
        <w:tabs>
          <w:tab w:pos="96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(включая расходы на оказание медицинской помощи выездными психиатрическими бригадами) на 2025 год - 610,0 рубля на 1 посещение, на 2026 год - 660,6 рубля на 1 посещение;</w:t>
      </w:r>
    </w:p>
    <w:p>
      <w:pPr>
        <w:pStyle w:val="Style2"/>
        <w:keepNext w:val="0"/>
        <w:keepLines w:val="0"/>
        <w:widowControl w:val="0"/>
        <w:numPr>
          <w:ilvl w:val="0"/>
          <w:numId w:val="61"/>
        </w:numPr>
        <w:shd w:val="clear" w:color="auto" w:fill="auto"/>
        <w:tabs>
          <w:tab w:pos="98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на 2025 год - 2 628,68 рубля на 1 комплексное посещение, на 2026 год - 2 783,27 рубля на 1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2025 год - 3 209,47 рубля на 1 комплексное посещение, на 2026 год - 3 398,21 рубля на 1 комплексное посещение, в том числе на 1 комплексное посещение для проведения углубленной диспансеризации на 2025 год - 1 381,58 рубля на 1 комплексное посещение, на 2026 год - 1 462,80 рубля на 1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посещений с иными целями на 2025 год - 452,72 рубля на 1 посещение, на 2026 год - 479,35 рубля на 1 посещение;</w:t>
      </w:r>
    </w:p>
    <w:p>
      <w:pPr>
        <w:pStyle w:val="Style2"/>
        <w:keepNext w:val="0"/>
        <w:keepLines w:val="0"/>
        <w:widowControl w:val="0"/>
        <w:numPr>
          <w:ilvl w:val="1"/>
          <w:numId w:val="69"/>
        </w:numPr>
        <w:shd w:val="clear" w:color="auto" w:fill="auto"/>
        <w:tabs>
          <w:tab w:pos="13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неотложной форме за счет средств ОМС на 2025 год - 981,35 рубля на 1 посещение, на 2026 год - 1 039,03 рубля на 1 посещение;</w:t>
      </w:r>
    </w:p>
    <w:p>
      <w:pPr>
        <w:pStyle w:val="Style2"/>
        <w:keepNext w:val="0"/>
        <w:keepLines w:val="0"/>
        <w:widowControl w:val="0"/>
        <w:numPr>
          <w:ilvl w:val="1"/>
          <w:numId w:val="69"/>
        </w:numPr>
        <w:shd w:val="clear" w:color="auto" w:fill="auto"/>
        <w:tabs>
          <w:tab w:pos="13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61"/>
        </w:numPr>
        <w:shd w:val="clear" w:color="auto" w:fill="auto"/>
        <w:tabs>
          <w:tab w:pos="9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на 2025 год - 1 769,0 рубля на 1 обращение, на 2026 год - 1 915,6 рубля на 1 обращение;</w:t>
      </w:r>
    </w:p>
    <w:p>
      <w:pPr>
        <w:pStyle w:val="Style2"/>
        <w:keepNext w:val="0"/>
        <w:keepLines w:val="0"/>
        <w:widowControl w:val="0"/>
        <w:numPr>
          <w:ilvl w:val="0"/>
          <w:numId w:val="61"/>
        </w:numPr>
        <w:shd w:val="clear" w:color="auto" w:fill="auto"/>
        <w:tabs>
          <w:tab w:pos="9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на 2025 год - 2 195,30 рубля на 1 обращение, на 2026 год - 2 324,37 рубля на 1 обращение, включая нормативы финансовых затрат на проведение отдельных диагностических (лабораторных) исследований:</w:t>
      </w:r>
    </w:p>
    <w:p>
      <w:pPr>
        <w:pStyle w:val="Style2"/>
        <w:keepNext w:val="0"/>
        <w:keepLines w:val="0"/>
        <w:widowControl w:val="0"/>
        <w:shd w:val="clear" w:color="auto" w:fill="auto"/>
        <w:tabs>
          <w:tab w:pos="757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компьютерная томография на 2025 год -</w:t>
        <w:tab/>
        <w:t>3 430,69 рубля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исследование, на 2026 год - 3 632,36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магнитно-резонансная томография на 2025 год - 4 684,43 рубля на 1 исследование, на 2026 год - 4 959,79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ультразвуковое исследование сердечно-сосудистой системы на 2025 год - 692,72 рубля на 1 исследование, на 2026 год - 733,50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эндоскопическое диагностическое исследование на 2025 год - 1 270,31 рубля на 1 исследование, на 2026 год - 1 345,01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молекулярно-генетическое исследование с целью диагностики онкологических заболеваний на 2025 год - 10 667,78 рубля на 1 исследование, </w:t>
      </w:r>
      <w:r>
        <w:rPr>
          <w:color w:val="000000"/>
          <w:spacing w:val="0"/>
          <w:w w:val="100"/>
          <w:position w:val="0"/>
          <w:shd w:val="clear" w:color="auto" w:fill="auto"/>
          <w:lang w:val="ru-RU" w:eastAsia="ru-RU" w:bidi="ru-RU"/>
        </w:rPr>
        <w:t>на 2026 год - 11 294,98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на 2025 год - 2 630,89 рубля на 1 исследование, на 2026 год - 2 785,59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на 2025 год - 509,29 рубля на 1 исследование, на 2026 год - 539,24 рубля на 1 исследование;</w:t>
      </w:r>
    </w:p>
    <w:p>
      <w:pPr>
        <w:pStyle w:val="Style2"/>
        <w:keepNext w:val="0"/>
        <w:keepLines w:val="0"/>
        <w:widowControl w:val="0"/>
        <w:numPr>
          <w:ilvl w:val="1"/>
          <w:numId w:val="69"/>
        </w:numPr>
        <w:shd w:val="clear" w:color="auto" w:fill="auto"/>
        <w:tabs>
          <w:tab w:pos="131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диспансерным наблюдением за счет средств ОМС на 2025 год - 2 616,53 рубля на 1 комплексное посещение, на 2026 год -</w:t>
      </w:r>
    </w:p>
    <w:p>
      <w:pPr>
        <w:pStyle w:val="Style2"/>
        <w:keepNext w:val="0"/>
        <w:keepLines w:val="0"/>
        <w:widowControl w:val="0"/>
        <w:numPr>
          <w:ilvl w:val="0"/>
          <w:numId w:val="71"/>
        </w:numPr>
        <w:shd w:val="clear" w:color="auto" w:fill="auto"/>
        <w:tabs>
          <w:tab w:pos="281" w:val="left"/>
        </w:tabs>
        <w:bidi w:val="0"/>
        <w:spacing w:before="0" w:after="0" w:line="240" w:lineRule="auto"/>
        <w:ind w:left="0" w:right="0" w:firstLine="0"/>
        <w:jc w:val="both"/>
      </w:pPr>
      <w:r>
        <w:rPr>
          <w:color w:val="000000"/>
          <w:spacing w:val="0"/>
          <w:w w:val="100"/>
          <w:position w:val="0"/>
          <w:shd w:val="clear" w:color="auto" w:fill="auto"/>
          <w:lang w:val="ru-RU" w:eastAsia="ru-RU" w:bidi="ru-RU"/>
        </w:rPr>
        <w:t>770,35 рубля на 1 комплексное посещение:</w:t>
      </w:r>
    </w:p>
    <w:p>
      <w:pPr>
        <w:pStyle w:val="Style2"/>
        <w:keepNext w:val="0"/>
        <w:keepLines w:val="0"/>
        <w:widowControl w:val="0"/>
        <w:numPr>
          <w:ilvl w:val="0"/>
          <w:numId w:val="61"/>
        </w:numPr>
        <w:shd w:val="clear" w:color="auto" w:fill="auto"/>
        <w:tabs>
          <w:tab w:pos="97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онкологических заболеваний на 2025 год -</w:t>
      </w:r>
    </w:p>
    <w:p>
      <w:pPr>
        <w:pStyle w:val="Style2"/>
        <w:keepNext w:val="0"/>
        <w:keepLines w:val="0"/>
        <w:widowControl w:val="0"/>
        <w:numPr>
          <w:ilvl w:val="0"/>
          <w:numId w:val="71"/>
        </w:numPr>
        <w:shd w:val="clear" w:color="auto" w:fill="auto"/>
        <w:tabs>
          <w:tab w:pos="301" w:val="left"/>
        </w:tabs>
        <w:bidi w:val="0"/>
        <w:spacing w:before="0" w:after="0" w:line="240" w:lineRule="auto"/>
        <w:ind w:left="0" w:right="0" w:firstLine="0"/>
        <w:jc w:val="both"/>
      </w:pPr>
      <w:r>
        <w:rPr>
          <w:color w:val="000000"/>
          <w:spacing w:val="0"/>
          <w:w w:val="100"/>
          <w:position w:val="0"/>
          <w:shd w:val="clear" w:color="auto" w:fill="auto"/>
          <w:lang w:val="ru-RU" w:eastAsia="ru-RU" w:bidi="ru-RU"/>
        </w:rPr>
        <w:t>687,16 рубля на 1 комплексное посещение, на 2026 год - 3 903,97 рубля на 1 комплексное посещение;</w:t>
      </w:r>
    </w:p>
    <w:p>
      <w:pPr>
        <w:pStyle w:val="Style2"/>
        <w:keepNext w:val="0"/>
        <w:keepLines w:val="0"/>
        <w:widowControl w:val="0"/>
        <w:numPr>
          <w:ilvl w:val="0"/>
          <w:numId w:val="61"/>
        </w:numPr>
        <w:shd w:val="clear" w:color="auto" w:fill="auto"/>
        <w:tabs>
          <w:tab w:pos="9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сахарного диабета на 2025 год - 1 392,08 рубля на 1 комплексное посещение, на 2026 год - 1 473,96 рубля на 1 комплексное посещение;</w:t>
      </w:r>
    </w:p>
    <w:p>
      <w:pPr>
        <w:pStyle w:val="Style2"/>
        <w:keepNext w:val="0"/>
        <w:keepLines w:val="0"/>
        <w:widowControl w:val="0"/>
        <w:numPr>
          <w:ilvl w:val="0"/>
          <w:numId w:val="61"/>
        </w:numPr>
        <w:shd w:val="clear" w:color="auto" w:fill="auto"/>
        <w:tabs>
          <w:tab w:pos="96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поводу болезней системы кровообращения на 2025 год - 3 095,55 рубля на 1 комплексное посещение, на 2026 год - 3 277,54 рубля на 1 комплексное посещение;</w:t>
      </w:r>
    </w:p>
    <w:p>
      <w:pPr>
        <w:pStyle w:val="Style2"/>
        <w:keepNext w:val="0"/>
        <w:keepLines w:val="0"/>
        <w:widowControl w:val="0"/>
        <w:numPr>
          <w:ilvl w:val="0"/>
          <w:numId w:val="69"/>
        </w:numPr>
        <w:shd w:val="clear" w:color="auto" w:fill="auto"/>
        <w:tabs>
          <w:tab w:pos="110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numPr>
          <w:ilvl w:val="0"/>
          <w:numId w:val="61"/>
        </w:numPr>
        <w:shd w:val="clear" w:color="auto" w:fill="auto"/>
        <w:tabs>
          <w:tab w:pos="97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на 2025 год - 14 934,4 рубля на 1 случай лечения, на 2026 год - 16 189,0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медицинской помощи на 2025 год - 19 133,6 рубля на 1 случай лечения, на 2026 год - 20 741,0 рубля на 1 случай лечения;</w:t>
      </w:r>
    </w:p>
    <w:p>
      <w:pPr>
        <w:pStyle w:val="Style2"/>
        <w:keepNext w:val="0"/>
        <w:keepLines w:val="0"/>
        <w:widowControl w:val="0"/>
        <w:numPr>
          <w:ilvl w:val="0"/>
          <w:numId w:val="61"/>
        </w:numPr>
        <w:shd w:val="clear" w:color="auto" w:fill="auto"/>
        <w:tabs>
          <w:tab w:pos="97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на 2025 год - 21 139,64 рубля на 1 случай лечения, на 2026 год - 22 161,88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медицинской помощи, оказываемой медицинскими организациями (за исключением федеральных медицинских организаций), на 2025 год - 40 603,00 рубля на 1 случай лечения, на 2026 год - 42 566,48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профилю «онкология» в медицинских организациях (за исключением федеральных медицинских организаций) на 2025 год - 89 667,88 рубля на 1 случай лечения, на 2026 год - 94 004,01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при экстракорпоральном оплодотворении в медицинских организациях (за исключением федеральных медицинских организаций) на 2025 год - 122 607,49 рубля на 1 случай лечения, на 2026 год - 125 304,90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больным с вирусным гепатитом С в медицинских организациях (за исключением федеральных медицинских организаций) на 2025 год - 165 569,55 рубля на 1 случай лечения, на 2026 год - 173 576,05 рубля на 1 случай лечения;</w:t>
      </w:r>
    </w:p>
    <w:p>
      <w:pPr>
        <w:pStyle w:val="Style2"/>
        <w:keepNext w:val="0"/>
        <w:keepLines w:val="0"/>
        <w:widowControl w:val="0"/>
        <w:numPr>
          <w:ilvl w:val="0"/>
          <w:numId w:val="6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numPr>
          <w:ilvl w:val="0"/>
          <w:numId w:val="61"/>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на 2025 год - 110 658,8 рубля на 1 случай госпитализации, на 2026 год - 119 849,5 рубля на 1 случай госпитализации;</w:t>
      </w:r>
    </w:p>
    <w:p>
      <w:pPr>
        <w:pStyle w:val="Style2"/>
        <w:keepNext w:val="0"/>
        <w:keepLines w:val="0"/>
        <w:widowControl w:val="0"/>
        <w:numPr>
          <w:ilvl w:val="0"/>
          <w:numId w:val="61"/>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на 2025 год - 54 319,59 рубля на 1 случай госпитализации, на 2026 год - 62 010,28 рубля на 1 случай госпитализации;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профилю «онкология» в медицинских организациях (за исключением федеральных медицинских организаций) на 2025 год - 110 228,50 рубля на 1 случай госпитализации, на 2026 год - 116 249,09 рубля на 1 случай госпитализации;</w:t>
      </w:r>
    </w:p>
    <w:p>
      <w:pPr>
        <w:pStyle w:val="Style2"/>
        <w:keepNext w:val="0"/>
        <w:keepLines w:val="0"/>
        <w:widowControl w:val="0"/>
        <w:numPr>
          <w:ilvl w:val="0"/>
          <w:numId w:val="6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по профилю «медицинская реабилитация»:</w:t>
      </w:r>
    </w:p>
    <w:p>
      <w:pPr>
        <w:pStyle w:val="Style2"/>
        <w:keepNext w:val="0"/>
        <w:keepLines w:val="0"/>
        <w:widowControl w:val="0"/>
        <w:numPr>
          <w:ilvl w:val="1"/>
          <w:numId w:val="69"/>
        </w:numPr>
        <w:shd w:val="clear" w:color="auto" w:fill="auto"/>
        <w:tabs>
          <w:tab w:pos="12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амбулаторных условиях за счет средств ОМС на 2025 год - 25 367,49 рубля на 1 комплексное посещение, на 2026 год - 26 858,90 рубля на 1 комплексное посещение;</w:t>
      </w:r>
    </w:p>
    <w:p>
      <w:pPr>
        <w:pStyle w:val="Style2"/>
        <w:keepNext w:val="0"/>
        <w:keepLines w:val="0"/>
        <w:widowControl w:val="0"/>
        <w:numPr>
          <w:ilvl w:val="1"/>
          <w:numId w:val="69"/>
        </w:numPr>
        <w:shd w:val="clear" w:color="auto" w:fill="auto"/>
        <w:tabs>
          <w:tab w:pos="12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условиях дневных стационаров (первичная медико</w:t>
        <w:softHyphen/>
        <w:t>санитарная помощь, специализированная медицинская помощь) за счет средств ОМС в медицинских организациях (за исключением федеральных медицинских организаций) на 2025 год - 29 503,94 рубля на 1 случай лечения, на 2026 год - 30 930,72 рубля на 1 случай лечения;</w:t>
      </w:r>
    </w:p>
    <w:p>
      <w:pPr>
        <w:pStyle w:val="Style2"/>
        <w:keepNext w:val="0"/>
        <w:keepLines w:val="0"/>
        <w:widowControl w:val="0"/>
        <w:numPr>
          <w:ilvl w:val="1"/>
          <w:numId w:val="69"/>
        </w:numPr>
        <w:shd w:val="clear" w:color="auto" w:fill="auto"/>
        <w:tabs>
          <w:tab w:pos="12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за счет средств ОМС в медицинских организациях (за исключением федеральных медицинских организаций) на 2025 год - 54 987,56 рубля на 1 случай госпитализации, на 2026 год - 58 075,93 рубля на 1 случай госпитализации;</w:t>
      </w:r>
    </w:p>
    <w:p>
      <w:pPr>
        <w:pStyle w:val="Style2"/>
        <w:keepNext w:val="0"/>
        <w:keepLines w:val="0"/>
        <w:widowControl w:val="0"/>
        <w:numPr>
          <w:ilvl w:val="0"/>
          <w:numId w:val="6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паллиативной медицинской помощи:</w:t>
      </w:r>
    </w:p>
    <w:p>
      <w:pPr>
        <w:pStyle w:val="Style2"/>
        <w:keepNext w:val="0"/>
        <w:keepLines w:val="0"/>
        <w:widowControl w:val="0"/>
        <w:numPr>
          <w:ilvl w:val="1"/>
          <w:numId w:val="69"/>
        </w:numPr>
        <w:shd w:val="clear" w:color="auto" w:fill="auto"/>
        <w:tabs>
          <w:tab w:pos="12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средств областного бюджета:</w:t>
      </w:r>
    </w:p>
    <w:p>
      <w:pPr>
        <w:pStyle w:val="Style2"/>
        <w:keepNext w:val="0"/>
        <w:keepLines w:val="0"/>
        <w:widowControl w:val="0"/>
        <w:numPr>
          <w:ilvl w:val="0"/>
          <w:numId w:val="61"/>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без учета посещений на дому выездными патронажными бригадами на 2025 год - 548,3 рубля на 1 посещение, на 2026 год - 593,8 рубля на 1 посещение;</w:t>
      </w:r>
    </w:p>
    <w:p>
      <w:pPr>
        <w:pStyle w:val="Style2"/>
        <w:keepNext w:val="0"/>
        <w:keepLines w:val="0"/>
        <w:widowControl w:val="0"/>
        <w:numPr>
          <w:ilvl w:val="0"/>
          <w:numId w:val="61"/>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2025 год - 2 703,0 рубля на 1 посещение, на 2026 год - 2 906,1 рубля на 1 посещение;</w:t>
      </w:r>
    </w:p>
    <w:p>
      <w:pPr>
        <w:pStyle w:val="Style2"/>
        <w:keepNext w:val="0"/>
        <w:keepLines w:val="0"/>
        <w:widowControl w:val="0"/>
        <w:numPr>
          <w:ilvl w:val="1"/>
          <w:numId w:val="69"/>
        </w:numPr>
        <w:shd w:val="clear" w:color="auto" w:fill="auto"/>
        <w:tabs>
          <w:tab w:pos="1278" w:val="left"/>
        </w:tabs>
        <w:bidi w:val="0"/>
        <w:spacing w:before="0" w:after="0" w:line="240" w:lineRule="auto"/>
        <w:ind w:left="0" w:right="0" w:firstLine="720"/>
        <w:jc w:val="both"/>
        <w:sectPr>
          <w:headerReference w:type="default" r:id="rId9"/>
          <w:footnotePr>
            <w:pos w:val="pageBottom"/>
            <w:numFmt w:val="decimal"/>
            <w:numRestart w:val="continuous"/>
          </w:footnotePr>
          <w:pgSz w:w="11900" w:h="16840"/>
          <w:pgMar w:top="1112" w:left="1512" w:right="678" w:bottom="1146" w:header="0" w:footer="718" w:gutter="0"/>
          <w:pgNumType w:start="2"/>
          <w:cols w:space="720"/>
          <w:noEndnote/>
          <w:rtlGutter w:val="0"/>
          <w:docGrid w:linePitch="360"/>
        </w:sectPr>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средств областного</w:t>
      </w:r>
    </w:p>
    <w:p>
      <w:pPr>
        <w:pStyle w:val="Style2"/>
        <w:keepNext w:val="0"/>
        <w:keepLines w:val="0"/>
        <w:widowControl w:val="0"/>
        <w:shd w:val="clear" w:color="auto" w:fill="auto"/>
        <w:bidi w:val="0"/>
        <w:spacing w:before="0" w:after="0" w:line="276" w:lineRule="auto"/>
        <w:ind w:left="0" w:right="0" w:firstLine="4700"/>
        <w:jc w:val="both"/>
      </w:pPr>
      <w:r>
        <w:rPr>
          <w:color w:val="000000"/>
          <w:spacing w:val="0"/>
          <w:w w:val="100"/>
          <w:position w:val="0"/>
          <w:shd w:val="clear" w:color="auto" w:fill="auto"/>
          <w:lang w:val="ru-RU" w:eastAsia="ru-RU" w:bidi="ru-RU"/>
        </w:rPr>
        <w:t>51 бюджета на 2025 год - 3 248,0 рубля на 1 койко-день, на 2026 год - 3 515,3 рубля на 1 койко-день.</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Подушевые нормативы финансирования, предусмотренные Программой (без учета расходов федерального бюджета), в среднем составляют:</w:t>
      </w:r>
    </w:p>
    <w:p>
      <w:pPr>
        <w:pStyle w:val="Style2"/>
        <w:keepNext w:val="0"/>
        <w:keepLines w:val="0"/>
        <w:widowControl w:val="0"/>
        <w:numPr>
          <w:ilvl w:val="0"/>
          <w:numId w:val="73"/>
        </w:numPr>
        <w:shd w:val="clear" w:color="auto" w:fill="auto"/>
        <w:tabs>
          <w:tab w:pos="107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(в расчете на 1 жителя) в 2024 году - 5 683,20 рубля, в 2025 году - 6 702,50 рубля, в 2026 году - 6 353,20 рубля;</w:t>
      </w:r>
    </w:p>
    <w:p>
      <w:pPr>
        <w:pStyle w:val="Style2"/>
        <w:keepNext w:val="0"/>
        <w:keepLines w:val="0"/>
        <w:widowControl w:val="0"/>
        <w:numPr>
          <w:ilvl w:val="0"/>
          <w:numId w:val="73"/>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на финансирование территориальной программы</w:t>
      </w:r>
    </w:p>
    <w:p>
      <w:pPr>
        <w:pStyle w:val="Style2"/>
        <w:keepNext w:val="0"/>
        <w:keepLines w:val="0"/>
        <w:widowControl w:val="0"/>
        <w:shd w:val="clear" w:color="auto" w:fill="auto"/>
        <w:tabs>
          <w:tab w:pos="1968" w:val="left"/>
          <w:tab w:pos="3168" w:val="left"/>
          <w:tab w:pos="3802" w:val="left"/>
          <w:tab w:pos="5208" w:val="left"/>
          <w:tab w:pos="7248" w:val="left"/>
          <w:tab w:pos="943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ОМС (в расчете на 1 застрахованное лицо) при оказании медицинской помощи медицинскими организациями (за исключением федеральных медицинских организаций) в 2024 году - 19 702,51 рубля, в том числе для оказания медицинской помощи по профилю «медицинская реабилитация» - 435,78 рубля, в 2025 году - 21 075,80 рубля, в том числе для оказания медицинской</w:t>
        <w:tab/>
        <w:t>помощи</w:t>
        <w:tab/>
        <w:t>по</w:t>
        <w:tab/>
        <w:t>профилю</w:t>
        <w:tab/>
        <w:t>«медицинская</w:t>
        <w:tab/>
        <w:t>реабилитация»</w:t>
        <w:tab/>
        <w:t>-</w:t>
      </w:r>
    </w:p>
    <w:p>
      <w:pPr>
        <w:pStyle w:val="Style2"/>
        <w:keepNext w:val="0"/>
        <w:keepLines w:val="0"/>
        <w:widowControl w:val="0"/>
        <w:shd w:val="clear" w:color="auto" w:fill="auto"/>
        <w:tabs>
          <w:tab w:pos="1968" w:val="left"/>
          <w:tab w:pos="3168" w:val="left"/>
          <w:tab w:pos="3802" w:val="left"/>
          <w:tab w:pos="5208" w:val="left"/>
          <w:tab w:pos="7248" w:val="left"/>
          <w:tab w:pos="9432" w:val="left"/>
        </w:tabs>
        <w:bidi w:val="0"/>
        <w:spacing w:before="0" w:after="0" w:line="240" w:lineRule="auto"/>
        <w:ind w:left="0" w:right="0" w:firstLine="0"/>
        <w:jc w:val="both"/>
      </w:pPr>
      <w:r>
        <w:rPr>
          <w:color w:val="000000"/>
          <w:spacing w:val="0"/>
          <w:w w:val="100"/>
          <w:position w:val="0"/>
          <w:shd w:val="clear" w:color="auto" w:fill="auto"/>
          <w:lang w:val="ru-RU" w:eastAsia="ru-RU" w:bidi="ru-RU"/>
        </w:rPr>
        <w:t>454,16 рубля, в 2026 году - 22 491,97 рубля, в том числе для оказания медицинской</w:t>
        <w:tab/>
        <w:t>помощи</w:t>
        <w:tab/>
        <w:t>по</w:t>
        <w:tab/>
        <w:t>профилю</w:t>
        <w:tab/>
        <w:t>«медицинская</w:t>
        <w:tab/>
        <w:t>реабилитация»</w:t>
        <w:tab/>
        <w:t>-</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479,24 рубля.</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в порядке, утвержденном Министерством здравоохранения Российской Федерации,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 акушерских пунктов, а также маршрутизации пациентов при оказании медицинской помощи.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pPr>
        <w:pStyle w:val="Style2"/>
        <w:keepNext w:val="0"/>
        <w:keepLines w:val="0"/>
        <w:widowControl w:val="0"/>
        <w:shd w:val="clear" w:color="auto" w:fill="auto"/>
        <w:bidi w:val="0"/>
        <w:spacing w:before="0" w:after="0" w:line="240" w:lineRule="auto"/>
        <w:ind w:left="0" w:right="0" w:firstLine="740"/>
        <w:jc w:val="both"/>
        <w:sectPr>
          <w:headerReference w:type="default" r:id="rId10"/>
          <w:footnotePr>
            <w:pos w:val="pageBottom"/>
            <w:numFmt w:val="decimal"/>
            <w:numRestart w:val="continuous"/>
          </w:footnotePr>
          <w:pgSz w:w="11900" w:h="16840"/>
          <w:pgMar w:top="687" w:left="1517" w:right="682" w:bottom="687" w:header="259" w:footer="259" w:gutter="0"/>
          <w:pgNumType w:start="52"/>
          <w:cols w:space="720"/>
          <w:noEndnote/>
          <w:rtlGutter w:val="0"/>
          <w:docGrid w:linePitch="360"/>
        </w:sectPr>
      </w:pPr>
      <w:r>
        <w:rPr>
          <w:color w:val="000000"/>
          <w:spacing w:val="0"/>
          <w:w w:val="100"/>
          <w:position w:val="0"/>
          <w:shd w:val="clear" w:color="auto" w:fill="auto"/>
          <w:lang w:val="ru-RU" w:eastAsia="ru-RU" w:bidi="ru-RU"/>
        </w:rPr>
        <w:t>Для расчета стоимости медицинской помощи в амбулаторных условиях, оказываемой лицам в возрасте 65 лет и старше, применяется коэффициент</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дифференциации для подушевого норматива финансирования на прикрепившихся к медицинской организации лиц не менее 1,6.</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 ноября 2010 года № 326-ФЗ «Об обязательном медицинском страховании в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Размер финансового обеспечения фельдшерских 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w:t>
        <w:softHyphen/>
        <w:t>санитарной помощи взрослому населению, утверждаемым Министерством здравоохранения Российской Федерации, составляет на 2024 год:</w:t>
      </w:r>
    </w:p>
    <w:p>
      <w:pPr>
        <w:pStyle w:val="Style2"/>
        <w:keepNext w:val="0"/>
        <w:keepLines w:val="0"/>
        <w:widowControl w:val="0"/>
        <w:numPr>
          <w:ilvl w:val="0"/>
          <w:numId w:val="75"/>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фельдшерского здравпункта или фельдшерско-акушерского пункта, обслуживающего от 101 до 900 жителей, - 1 359,7 тыс. рублей;</w:t>
      </w:r>
    </w:p>
    <w:p>
      <w:pPr>
        <w:pStyle w:val="Style2"/>
        <w:keepNext w:val="0"/>
        <w:keepLines w:val="0"/>
        <w:widowControl w:val="0"/>
        <w:numPr>
          <w:ilvl w:val="0"/>
          <w:numId w:val="75"/>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фельдшерского здравпункта или фельдшерско-акушерского пункта, обслуживающего от 901 до 1500 жителей, - 2 719,3 тыс. рублей;</w:t>
      </w:r>
    </w:p>
    <w:p>
      <w:pPr>
        <w:pStyle w:val="Style2"/>
        <w:keepNext w:val="0"/>
        <w:keepLines w:val="0"/>
        <w:widowControl w:val="0"/>
        <w:numPr>
          <w:ilvl w:val="0"/>
          <w:numId w:val="75"/>
        </w:numPr>
        <w:shd w:val="clear" w:color="auto" w:fill="auto"/>
        <w:tabs>
          <w:tab w:pos="10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фельдшерского здравпункта или фельдшерско-акушерского пункта, обслуживающего от 1501 до 2000 жителей, - 3 212,3 тыс. рублей.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w:t>
        <w:softHyphen/>
        <w:t>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года № 597 «О мероприятиях по реализации государственной социальной политики», и уровнем средней заработной платы в Омской области.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размера их финансового обеспечения.</w:t>
      </w:r>
    </w:p>
    <w:p>
      <w:pPr>
        <w:pStyle w:val="Style2"/>
        <w:keepNext w:val="0"/>
        <w:keepLines w:val="0"/>
        <w:widowControl w:val="0"/>
        <w:numPr>
          <w:ilvl w:val="0"/>
          <w:numId w:val="51"/>
        </w:numPr>
        <w:shd w:val="clear" w:color="auto" w:fill="auto"/>
        <w:tabs>
          <w:tab w:pos="12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pPr>
        <w:pStyle w:val="Style2"/>
        <w:keepNext w:val="0"/>
        <w:keepLines w:val="0"/>
        <w:widowControl w:val="0"/>
        <w:numPr>
          <w:ilvl w:val="0"/>
          <w:numId w:val="51"/>
        </w:numPr>
        <w:shd w:val="clear" w:color="auto" w:fill="auto"/>
        <w:tabs>
          <w:tab w:pos="12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Style2"/>
        <w:keepNext w:val="0"/>
        <w:keepLines w:val="0"/>
        <w:widowControl w:val="0"/>
        <w:numPr>
          <w:ilvl w:val="0"/>
          <w:numId w:val="77"/>
        </w:numPr>
        <w:shd w:val="clear" w:color="auto" w:fill="auto"/>
        <w:tabs>
          <w:tab w:pos="109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врачам-терапевтам участковым, врачам-педиатрам участковым, врачам общей практики (семейным врачам), медицинским сестрам участковым врачей- 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Style2"/>
        <w:keepNext w:val="0"/>
        <w:keepLines w:val="0"/>
        <w:widowControl w:val="0"/>
        <w:numPr>
          <w:ilvl w:val="0"/>
          <w:numId w:val="77"/>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медицинским работникам фельдшерских здравпунктов и фельдшерско- 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Style2"/>
        <w:keepNext w:val="0"/>
        <w:keepLines w:val="0"/>
        <w:widowControl w:val="0"/>
        <w:numPr>
          <w:ilvl w:val="0"/>
          <w:numId w:val="77"/>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Style2"/>
        <w:keepNext w:val="0"/>
        <w:keepLines w:val="0"/>
        <w:widowControl w:val="0"/>
        <w:numPr>
          <w:ilvl w:val="0"/>
          <w:numId w:val="77"/>
        </w:numPr>
        <w:shd w:val="clear" w:color="auto" w:fill="auto"/>
        <w:tabs>
          <w:tab w:pos="10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врачам-специалистам за оказанную медицинскую помощь в амбулаторных условиях.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Территориальный фонд ОМС Омской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Омской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ОМС и информированием Министерства здравоохранения Омской области для принятия необходимых мер по обеспечению должного уровня оплаты труда медицинских работников.</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Правительство Омской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Омской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Омской области.</w:t>
      </w:r>
    </w:p>
    <w:p>
      <w:pPr>
        <w:pStyle w:val="Style2"/>
        <w:keepNext w:val="0"/>
        <w:keepLines w:val="0"/>
        <w:widowControl w:val="0"/>
        <w:numPr>
          <w:ilvl w:val="0"/>
          <w:numId w:val="51"/>
        </w:numPr>
        <w:shd w:val="clear" w:color="auto" w:fill="auto"/>
        <w:tabs>
          <w:tab w:pos="11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реализации территориальной программы ОМС применяются следующие способы оплаты медицинской помощи, оказываемой застрахованным лицам по ОМС:</w:t>
      </w:r>
    </w:p>
    <w:p>
      <w:pPr>
        <w:pStyle w:val="Style2"/>
        <w:keepNext w:val="0"/>
        <w:keepLines w:val="0"/>
        <w:widowControl w:val="0"/>
        <w:numPr>
          <w:ilvl w:val="0"/>
          <w:numId w:val="7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оплате медицинской помощи, оказанной в амбулаторных условиях: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softHyphen/>
        <w:t xml:space="preserve">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проведение тестирования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xml:space="preserve">профилактических медицинских осмотров и диспансеризации, в том числе углубленной диспансеризации и </w:t>
      </w:r>
      <w:r>
        <w:rPr>
          <w:color w:val="000000"/>
          <w:spacing w:val="0"/>
          <w:w w:val="100"/>
          <w:position w:val="0"/>
          <w:shd w:val="clear" w:color="auto" w:fill="auto"/>
          <w:lang w:val="ru-RU" w:eastAsia="ru-RU" w:bidi="ru-RU"/>
        </w:rPr>
        <w:t>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Style2"/>
        <w:keepNext w:val="0"/>
        <w:keepLines w:val="0"/>
        <w:widowControl w:val="0"/>
        <w:numPr>
          <w:ilvl w:val="0"/>
          <w:numId w:val="61"/>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единицу объема медицинской помощи - за медицинскую услугу, посещение, обращение (законченный случай) при оплате: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оказанной в медицинских организациях, не имеющих прикрепившихся лиц;</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Pr>
          <w:color w:val="000000"/>
          <w:spacing w:val="0"/>
          <w:w w:val="100"/>
          <w:position w:val="0"/>
          <w:shd w:val="clear" w:color="auto" w:fill="auto"/>
          <w:lang w:val="en-US" w:eastAsia="en-US" w:bidi="en-US"/>
        </w:rPr>
        <w:t>(COVID-19);</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по медицинской реабилитации (комплексное посещение);</w:t>
      </w:r>
    </w:p>
    <w:p>
      <w:pPr>
        <w:pStyle w:val="Style2"/>
        <w:keepNext w:val="0"/>
        <w:keepLines w:val="0"/>
        <w:widowControl w:val="0"/>
        <w:numPr>
          <w:ilvl w:val="0"/>
          <w:numId w:val="79"/>
        </w:numPr>
        <w:shd w:val="clear" w:color="auto" w:fill="auto"/>
        <w:tabs>
          <w:tab w:pos="108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Style2"/>
        <w:keepNext w:val="0"/>
        <w:keepLines w:val="0"/>
        <w:widowControl w:val="0"/>
        <w:numPr>
          <w:ilvl w:val="0"/>
          <w:numId w:val="61"/>
        </w:numPr>
        <w:shd w:val="clear" w:color="auto" w:fill="auto"/>
        <w:tabs>
          <w:tab w:pos="94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Style2"/>
        <w:keepNext w:val="0"/>
        <w:keepLines w:val="0"/>
        <w:widowControl w:val="0"/>
        <w:numPr>
          <w:ilvl w:val="0"/>
          <w:numId w:val="61"/>
        </w:numPr>
        <w:shd w:val="clear" w:color="auto" w:fill="auto"/>
        <w:tabs>
          <w:tab w:pos="93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приложении к федеральной программе, в том числе в сочетании с оплатой за услугу диализа;</w:t>
      </w:r>
    </w:p>
    <w:p>
      <w:pPr>
        <w:pStyle w:val="Style2"/>
        <w:keepNext w:val="0"/>
        <w:keepLines w:val="0"/>
        <w:widowControl w:val="0"/>
        <w:numPr>
          <w:ilvl w:val="0"/>
          <w:numId w:val="79"/>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оплате медицинской помощи, оказанной в условиях дневного стационара:</w:t>
      </w:r>
    </w:p>
    <w:p>
      <w:pPr>
        <w:pStyle w:val="Style2"/>
        <w:keepNext w:val="0"/>
        <w:keepLines w:val="0"/>
        <w:widowControl w:val="0"/>
        <w:numPr>
          <w:ilvl w:val="0"/>
          <w:numId w:val="6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w:t>
        <w:softHyphen/>
        <w:t>статистической группе заболеваний, группе высокотехнологичной медицинской помощи);</w:t>
      </w:r>
    </w:p>
    <w:p>
      <w:pPr>
        <w:pStyle w:val="Style2"/>
        <w:keepNext w:val="0"/>
        <w:keepLines w:val="0"/>
        <w:widowControl w:val="0"/>
        <w:numPr>
          <w:ilvl w:val="0"/>
          <w:numId w:val="6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приложении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Style2"/>
        <w:keepNext w:val="0"/>
        <w:keepLines w:val="0"/>
        <w:widowControl w:val="0"/>
        <w:numPr>
          <w:ilvl w:val="0"/>
          <w:numId w:val="79"/>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2"/>
        <w:keepNext w:val="0"/>
        <w:keepLines w:val="0"/>
        <w:widowControl w:val="0"/>
        <w:numPr>
          <w:ilvl w:val="0"/>
          <w:numId w:val="61"/>
        </w:numPr>
        <w:shd w:val="clear" w:color="auto" w:fill="auto"/>
        <w:tabs>
          <w:tab w:pos="9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 подушевому нормативу финансирования;</w:t>
      </w:r>
    </w:p>
    <w:p>
      <w:pPr>
        <w:pStyle w:val="Style2"/>
        <w:keepNext w:val="0"/>
        <w:keepLines w:val="0"/>
        <w:widowControl w:val="0"/>
        <w:numPr>
          <w:ilvl w:val="0"/>
          <w:numId w:val="61"/>
        </w:numPr>
        <w:shd w:val="clear" w:color="auto" w:fill="auto"/>
        <w:tabs>
          <w:tab w:pos="94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w:t>
      </w:r>
      <w:r>
        <w:rPr>
          <w:color w:val="000000"/>
          <w:spacing w:val="0"/>
          <w:w w:val="100"/>
          <w:position w:val="0"/>
          <w:shd w:val="clear" w:color="auto" w:fill="auto"/>
          <w:lang w:val="ru-RU" w:eastAsia="ru-RU" w:bidi="ru-RU"/>
        </w:rPr>
        <w:t>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Style2"/>
        <w:keepNext w:val="0"/>
        <w:keepLines w:val="0"/>
        <w:widowControl w:val="0"/>
        <w:numPr>
          <w:ilvl w:val="0"/>
          <w:numId w:val="51"/>
        </w:numPr>
        <w:shd w:val="clear" w:color="auto" w:fill="auto"/>
        <w:tabs>
          <w:tab w:pos="12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Проведение исследований на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методом полимеразной цепной реакции, на наличие вирусов респираторных инфекций, включая вирус гриппа (любым из методов), осуществляется в рамках территориальной программы ОМС в случае:</w:t>
      </w:r>
    </w:p>
    <w:p>
      <w:pPr>
        <w:pStyle w:val="Style2"/>
        <w:keepNext w:val="0"/>
        <w:keepLines w:val="0"/>
        <w:widowControl w:val="0"/>
        <w:numPr>
          <w:ilvl w:val="0"/>
          <w:numId w:val="81"/>
        </w:numPr>
        <w:shd w:val="clear" w:color="auto" w:fill="auto"/>
        <w:tabs>
          <w:tab w:pos="10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респираторной вирусной инфекции, включая грипп;</w:t>
      </w:r>
    </w:p>
    <w:p>
      <w:pPr>
        <w:pStyle w:val="Style2"/>
        <w:keepNext w:val="0"/>
        <w:keepLines w:val="0"/>
        <w:widowControl w:val="0"/>
        <w:numPr>
          <w:ilvl w:val="0"/>
          <w:numId w:val="81"/>
        </w:numPr>
        <w:shd w:val="clear" w:color="auto" w:fill="auto"/>
        <w:tabs>
          <w:tab w:pos="10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наличия у застрахованных граждан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респираторной вирусной инфекции, включая грипп, в том числе для оценки результатов проводимого лечения;</w:t>
      </w:r>
    </w:p>
    <w:p>
      <w:pPr>
        <w:pStyle w:val="Style2"/>
        <w:keepNext w:val="0"/>
        <w:keepLines w:val="0"/>
        <w:widowControl w:val="0"/>
        <w:numPr>
          <w:ilvl w:val="0"/>
          <w:numId w:val="81"/>
        </w:numPr>
        <w:shd w:val="clear" w:color="auto" w:fill="auto"/>
        <w:tabs>
          <w:tab w:pos="10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положительного результата исследования на выявление возбудителя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Style2"/>
        <w:keepNext w:val="0"/>
        <w:keepLines w:val="0"/>
        <w:widowControl w:val="0"/>
        <w:numPr>
          <w:ilvl w:val="0"/>
          <w:numId w:val="51"/>
        </w:numPr>
        <w:shd w:val="clear" w:color="auto" w:fill="auto"/>
        <w:tabs>
          <w:tab w:pos="119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Стоимость Программы по источникам финансового обеспечения на 2024 год и на плановый период 2025 и 2026 годов приведена в приложении № 8 к Программе.</w:t>
      </w:r>
    </w:p>
    <w:p>
      <w:pPr>
        <w:pStyle w:val="Style2"/>
        <w:keepNext w:val="0"/>
        <w:keepLines w:val="0"/>
        <w:widowControl w:val="0"/>
        <w:numPr>
          <w:ilvl w:val="0"/>
          <w:numId w:val="51"/>
        </w:numPr>
        <w:shd w:val="clear" w:color="auto" w:fill="auto"/>
        <w:tabs>
          <w:tab w:pos="1196" w:val="left"/>
        </w:tabs>
        <w:bidi w:val="0"/>
        <w:spacing w:before="0" w:after="0" w:line="240" w:lineRule="auto"/>
        <w:ind w:left="0" w:right="0" w:firstLine="740"/>
        <w:jc w:val="both"/>
        <w:sectPr>
          <w:headerReference w:type="default" r:id="rId11"/>
          <w:footnotePr>
            <w:pos w:val="pageBottom"/>
            <w:numFmt w:val="decimal"/>
            <w:numRestart w:val="continuous"/>
          </w:footnotePr>
          <w:pgSz w:w="11900" w:h="16840"/>
          <w:pgMar w:top="1089" w:left="1511" w:right="679" w:bottom="1182" w:header="0" w:footer="754" w:gutter="0"/>
          <w:pgNumType w:start="52"/>
          <w:cols w:space="720"/>
          <w:noEndnote/>
          <w:rtlGutter w:val="0"/>
          <w:docGrid w:linePitch="360"/>
        </w:sectPr>
      </w:pPr>
      <w:r>
        <w:rPr>
          <w:color w:val="000000"/>
          <w:spacing w:val="0"/>
          <w:w w:val="100"/>
          <w:position w:val="0"/>
          <w:shd w:val="clear" w:color="auto" w:fill="auto"/>
          <w:lang w:val="ru-RU" w:eastAsia="ru-RU" w:bidi="ru-RU"/>
        </w:rPr>
        <w:t>Стоимость Программы по видам и условиям оказания медицинской помощи на 2024 год приведена в приложении № 9 к Программе.</w:t>
      </w:r>
    </w:p>
    <w:p>
      <w:pPr>
        <w:pStyle w:val="Style2"/>
        <w:keepNext w:val="0"/>
        <w:keepLines w:val="0"/>
        <w:widowControl w:val="0"/>
        <w:shd w:val="clear" w:color="auto" w:fill="auto"/>
        <w:bidi w:val="0"/>
        <w:spacing w:before="0" w:after="340" w:line="240" w:lineRule="auto"/>
        <w:ind w:left="8140" w:right="0" w:firstLine="0"/>
        <w:jc w:val="right"/>
      </w:pPr>
      <w:r>
        <w:rPr>
          <w:color w:val="000000"/>
          <w:spacing w:val="0"/>
          <w:w w:val="100"/>
          <w:position w:val="0"/>
          <w:shd w:val="clear" w:color="auto" w:fill="auto"/>
          <w:lang w:val="ru-RU" w:eastAsia="ru-RU" w:bidi="ru-RU"/>
        </w:rPr>
        <w:t>Приложение № 1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ПЕРЕЧЕНЬ</w:t>
        <w:br/>
        <w:t>лекарственных препаратов для медицинского применения, отпускаемых населению в соответствии с Перечнем</w:t>
        <w:br/>
        <w:t>групп населения и категорий заболеваний, при амбулаторном лечении которых лекарственные средства и</w:t>
        <w:br/>
        <w:t>изделия медицинского назначения отпускаются по рецептам врачей бесплатно, а также в соответствии</w:t>
        <w:br/>
        <w:t>с Перечнем групп населения, при амбулаторном лечении которых лекарственные средства</w:t>
        <w:br/>
        <w:t>отпускаются по рецептам врачей с пятидесятипроцентной скидкой со свободных цен</w:t>
      </w:r>
    </w:p>
    <w:p>
      <w:pPr>
        <w:pStyle w:val="Style2"/>
        <w:keepNext w:val="0"/>
        <w:keepLines w:val="0"/>
        <w:widowControl w:val="0"/>
        <w:shd w:val="clear" w:color="auto" w:fill="auto"/>
        <w:bidi w:val="0"/>
        <w:spacing w:before="0" w:after="240" w:line="240" w:lineRule="auto"/>
        <w:ind w:left="0" w:right="0" w:firstLine="0"/>
        <w:jc w:val="right"/>
      </w:pPr>
      <w:r>
        <w:rPr>
          <w:color w:val="000000"/>
          <w:spacing w:val="0"/>
          <w:w w:val="100"/>
          <w:position w:val="0"/>
          <w:shd w:val="clear" w:color="auto" w:fill="auto"/>
          <w:lang w:val="ru-RU" w:eastAsia="ru-RU" w:bidi="ru-RU"/>
        </w:rPr>
        <w:t>Таблица № 1</w:t>
      </w:r>
    </w:p>
    <w:tbl>
      <w:tblPr>
        <w:tblOverlap w:val="never"/>
        <w:jc w:val="center"/>
        <w:tblLayout w:type="fixed"/>
      </w:tblPr>
      <w:tblGrid>
        <w:gridCol w:w="1138"/>
        <w:gridCol w:w="4651"/>
        <w:gridCol w:w="3686"/>
        <w:gridCol w:w="4570"/>
      </w:tblGrid>
      <w:tr>
        <w:trPr>
          <w:trHeight w:val="42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Пищеварительный тракт и обмен веществ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связанных с нарушением кислотности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язвенной болезни желудка и двенадцатиперстной кишки и гастроэзофагеальной рефлюксной болезни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Блокаторы Н2-гистаминовых рецепторов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Фамотидин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29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А02ВС</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протонного насоса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Омепразол</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ectPr>
          <w:headerReference w:type="default" r:id="rId12"/>
          <w:footnotePr>
            <w:pos w:val="pageBottom"/>
            <w:numFmt w:val="decimal"/>
            <w:numRestart w:val="continuous"/>
          </w:footnotePr>
          <w:pgSz w:w="16840" w:h="11900" w:orient="landscape"/>
          <w:pgMar w:top="1128" w:left="1575" w:right="1210" w:bottom="1129" w:header="700" w:footer="701" w:gutter="0"/>
          <w:pgNumType w:start="61"/>
          <w:cols w:space="720"/>
          <w:noEndnote/>
          <w:rtlGutter w:val="0"/>
          <w:docGrid w:linePitch="360"/>
        </w:sectPr>
      </w:pP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Эзомепразол*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 таблетки кишечнорастворимые, покрытые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8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А02ВХ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язвенной болезни желудка и двенадцатиперстной кишки и гастроэзофагеальной рефлюксной болезни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Висмута трикалия дицитрат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функциональных нарушений желудочно-кишечного тракта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функциональных нарушений желудочно-кишечного тракта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54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АОЗАА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Синтетические антихолинергические средства, эфиры с третичной аминогруппой</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Мебеверин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пролонгированным высвобождением; таблетки, покрытые оболочкой;</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с пролонгированным высвобождением, покрытые пленочной оболочкой</w:t>
            </w:r>
          </w:p>
        </w:tc>
      </w:tr>
      <w:tr>
        <w:trPr>
          <w:trHeight w:val="60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Платифиллин*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55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A03AD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Папаверин и его производные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Дротаверин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белладонны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Алкалоиды белладонны, третичные амины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Атропин*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раствор для инъекций</w:t>
            </w:r>
          </w:p>
        </w:tc>
      </w:tr>
      <w:tr>
        <w:trPr>
          <w:trHeight w:val="64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A03F</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Стимуляторы моторики желудочно-кишечного тракта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5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A03FA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Стимуляторы моторики желудочно-кишечного тракта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Метоклопрамид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Противорвотные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А04А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Противорвотные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8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А04АА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Блокаторы серотониновых 5НТЗ-рецепторов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Ондансетрон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лиофилизированные;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печени и желчевыводящих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желчевыводящих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7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желчных кислот</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Урсодезоксихолевая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 покрытые пленочной оболочкой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печени, липотропные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А05ВА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печени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Фосфолипиды + глицирризиновая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Янтарная кислота + меглумин + инозин + метионин + никотинамид*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43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А06</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Слабительные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А06А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Слабительные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9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А06АВ</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Контактные слабительные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Бисакодил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оболочкой</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Сеннозиды А и 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A06AD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Осмотические слабительные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Лактулоза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tc>
      </w:tr>
      <w:tr>
        <w:trPr>
          <w:trHeight w:val="12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Макрогол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 (для детей)</w:t>
            </w:r>
          </w:p>
        </w:tc>
      </w:tr>
      <w:tr>
        <w:trPr>
          <w:trHeight w:val="8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Противодиарейные, кишечные противовоспалительные и противомикробные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Адсорбирующие кишечные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А07ВС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адсорбирующие кишечные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Смектит диоктаэдрический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A07D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снижающие моторику желудочно- кишечного тракта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5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A07DA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снижающие моторику желудочно- кишечного тракта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Лоперамид</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 таблетки-л иофил изат</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А07Е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Кишечные противовоспалительные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7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А07ЕС</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Аминосалициловая кислота и аналогичные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Месалазин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ректальная;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с пролонгированным высвобождением, покрытые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таблетки с пролонгированным высвобождением; гранулы кишечнорастворимые с пролонгированным высвобождением, покрытые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с пролонгированным высвобождением для приема внутрь</w:t>
            </w:r>
          </w:p>
        </w:tc>
      </w:tr>
      <w:tr>
        <w:trPr>
          <w:trHeight w:val="99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Сульфасалазин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3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A07F</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Противодиарейные микроорганизмы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50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A07FA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Противодиарейные микроорганизмы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Бифидобактерии бифидум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приема внутрь и местного применения;</w:t>
            </w:r>
          </w:p>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приема внутрь и местного применения; порошок для приема внутрь;</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 и местного применения;</w:t>
            </w:r>
          </w:p>
          <w:p>
            <w:pPr>
              <w:pStyle w:val="Style15"/>
              <w:keepNext w:val="0"/>
              <w:keepLines w:val="0"/>
              <w:widowControl w:val="0"/>
              <w:shd w:val="clear" w:color="auto" w:fill="auto"/>
              <w:bidi w:val="0"/>
              <w:spacing w:before="0" w:after="4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вагинальные и ректальные; таблетки</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Пробиотик из бифидобактерий бифидум однокомпонентный сорбированный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способствующие пищеварению, включая ферментные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А09А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способствующие пищеварению, включая ферментные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2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А09АА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Ферментные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Панкреатин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кишечнорастворимые;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сахарного диабета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и их аналоги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А10АВ</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короткого действия и их аналоги для инъекционного введения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аспарт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и внутривенного введения</w:t>
            </w:r>
          </w:p>
        </w:tc>
      </w:tr>
      <w:tr>
        <w:trPr>
          <w:trHeight w:val="5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глулизин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76"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лизпро</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5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растворимый (человеческий генно-инженерный)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65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А10АС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средней продолжительности действия и их аналоги для инъекционного введения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Инсулин-изофан (человеческий генно- инженерный)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44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A10AD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аспарт двухфазный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деглудек + инсулин аспарт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65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двухфазный (человеческий генно-инженерный)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5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лизпро двухфазный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45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А10АЕ</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длительного действия и их аналоги для инъекционного введения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гларгин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гларгин + ликсисенатид*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5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деглудек</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детемир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7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Гипогликемические препараты, кроме инсулинов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1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Бигуаниды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Метформин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таблетки с пролонгированным высвобождением, покрытые пленочной оболочкой</w:t>
            </w:r>
          </w:p>
        </w:tc>
      </w:tr>
      <w:tr>
        <w:trPr>
          <w:trHeight w:val="55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А10ВВ</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сульфонилмочевины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Глибенкламид</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7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Гликлазид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с модифицированным высвобождением; таблетки с пролонгированным высвобождением</w:t>
            </w:r>
          </w:p>
        </w:tc>
      </w:tr>
      <w:tr>
        <w:trPr>
          <w:trHeight w:val="54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А10ВН</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дипептидилпептидазы-4 (ДПП-4)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Апоглиптин*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Вилдаглиптин*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Гозоглиптин*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Линаглиптин*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Саксаглиптин*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Ситаглиптин*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Эвоглиптин*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en-US" w:eastAsia="en-US" w:bidi="en-US"/>
              </w:rPr>
              <w:t>A10BJ</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глюкагоноподобного пептида-1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Дулаглутид*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Ликсисенатид*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Семаглутид*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А10ВК</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натрийзависимого переносчика глюкозы 2 типа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Дапаглифлозин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Ипраглифлозин*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Эмпаглифлозин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Эртуглифлозин*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А10ВХ</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гипогликемические препараты, кроме инсулинов</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Репаглинид*</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А11С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Витамины А и </w:t>
            </w:r>
            <w:r>
              <w:rPr>
                <w:rFonts w:ascii="Arial" w:eastAsia="Arial" w:hAnsi="Arial" w:cs="Arial"/>
                <w:color w:val="000000"/>
                <w:spacing w:val="0"/>
                <w:w w:val="100"/>
                <w:position w:val="0"/>
                <w:sz w:val="18"/>
                <w:szCs w:val="18"/>
                <w:shd w:val="clear" w:color="auto" w:fill="auto"/>
                <w:lang w:val="en-US" w:eastAsia="en-US" w:bidi="en-US"/>
              </w:rPr>
              <w:t xml:space="preserve">D, </w:t>
            </w:r>
            <w:r>
              <w:rPr>
                <w:rFonts w:ascii="Arial" w:eastAsia="Arial" w:hAnsi="Arial" w:cs="Arial"/>
                <w:color w:val="000000"/>
                <w:spacing w:val="0"/>
                <w:w w:val="100"/>
                <w:position w:val="0"/>
                <w:sz w:val="18"/>
                <w:szCs w:val="18"/>
                <w:shd w:val="clear" w:color="auto" w:fill="auto"/>
                <w:lang w:val="ru-RU" w:eastAsia="ru-RU" w:bidi="ru-RU"/>
              </w:rPr>
              <w:t>включая их комбинации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А11СА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Ретинол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и наружного применения; капсулы;</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(масляный);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и наружного применения(масляный)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А11СС</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 </w:t>
            </w:r>
            <w:r>
              <w:rPr>
                <w:rFonts w:ascii="Arial" w:eastAsia="Arial" w:hAnsi="Arial" w:cs="Arial"/>
                <w:color w:val="000000"/>
                <w:spacing w:val="0"/>
                <w:w w:val="100"/>
                <w:position w:val="0"/>
                <w:sz w:val="18"/>
                <w:szCs w:val="18"/>
                <w:shd w:val="clear" w:color="auto" w:fill="auto"/>
                <w:lang w:val="en-US" w:eastAsia="en-US" w:bidi="en-US"/>
              </w:rPr>
              <w:t xml:space="preserve">D </w:t>
            </w:r>
            <w:r>
              <w:rPr>
                <w:rFonts w:ascii="Arial" w:eastAsia="Arial" w:hAnsi="Arial" w:cs="Arial"/>
                <w:color w:val="000000"/>
                <w:spacing w:val="0"/>
                <w:w w:val="100"/>
                <w:position w:val="0"/>
                <w:sz w:val="18"/>
                <w:szCs w:val="18"/>
                <w:shd w:val="clear" w:color="auto" w:fill="auto"/>
                <w:lang w:val="ru-RU" w:eastAsia="ru-RU" w:bidi="ru-RU"/>
              </w:rPr>
              <w:t>и его аналоги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Апьфакальцидол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капсулы</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Кальцитриол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Колекальциферол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раствор для приема внутрь (масляный)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A11D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 </w:t>
            </w:r>
            <w:r>
              <w:rPr>
                <w:rFonts w:ascii="Arial" w:eastAsia="Arial" w:hAnsi="Arial" w:cs="Arial"/>
                <w:color w:val="000000"/>
                <w:spacing w:val="0"/>
                <w:w w:val="100"/>
                <w:position w:val="0"/>
                <w:sz w:val="18"/>
                <w:szCs w:val="18"/>
                <w:shd w:val="clear" w:color="auto" w:fill="auto"/>
                <w:lang w:val="en-US" w:eastAsia="en-US" w:bidi="en-US"/>
              </w:rPr>
              <w:t xml:space="preserve">Bi </w:t>
            </w:r>
            <w:r>
              <w:rPr>
                <w:rFonts w:ascii="Arial" w:eastAsia="Arial" w:hAnsi="Arial" w:cs="Arial"/>
                <w:color w:val="000000"/>
                <w:spacing w:val="0"/>
                <w:w w:val="100"/>
                <w:position w:val="0"/>
                <w:sz w:val="18"/>
                <w:szCs w:val="18"/>
                <w:shd w:val="clear" w:color="auto" w:fill="auto"/>
                <w:lang w:val="ru-RU" w:eastAsia="ru-RU" w:bidi="ru-RU"/>
              </w:rPr>
              <w:t>и его комбинации с витаминами Вб и В12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A11DA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 </w:t>
            </w:r>
            <w:r>
              <w:rPr>
                <w:rFonts w:ascii="Arial" w:eastAsia="Arial" w:hAnsi="Arial" w:cs="Arial"/>
                <w:color w:val="000000"/>
                <w:spacing w:val="0"/>
                <w:w w:val="100"/>
                <w:position w:val="0"/>
                <w:sz w:val="18"/>
                <w:szCs w:val="18"/>
                <w:shd w:val="clear" w:color="auto" w:fill="auto"/>
                <w:lang w:val="en-US" w:eastAsia="en-US" w:bidi="en-US"/>
              </w:rPr>
              <w:t>Bi</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50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A11G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Аскорбиновая кислота (витамин С), включая комбинации с другими средствами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6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A11GA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Аскорбиновая кислота (витамин 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Аскорбиновая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А11Н</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витаминные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А11НА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витаминные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Пиридоксин*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30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А12</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Минеральные добавки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А12А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кальция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А12АА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кальция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Кальция глюконат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А12С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минеральные добавки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А12СХ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минеральные вещества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Калия и магния аспарагинат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Анаболические средства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А14А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Анаболические стероиды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А14АВ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эстрена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Нандролон*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желудочно-кишечного тракта и нарушений обмена веществ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желудочно-кишечного тракта и нарушений обмена веществ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9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Аминокислоты и их производные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Адеметионин*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таблетки кишечнорастворимые, покрытые пленочной оболочкой;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74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А16АВ</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Ферментные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Агалсидаза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Агалсидаза бета*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758"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Велаглюцераза альфа*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bl>
    <w:p>
      <w:pPr>
        <w:sectPr>
          <w:headerReference w:type="default" r:id="rId13"/>
          <w:footnotePr>
            <w:pos w:val="pageBottom"/>
            <w:numFmt w:val="decimal"/>
            <w:numRestart w:val="continuous"/>
          </w:footnotePr>
          <w:pgSz w:w="16840" w:h="11900" w:orient="landscape"/>
          <w:pgMar w:top="1128" w:left="1575" w:right="1210" w:bottom="1129" w:header="0" w:footer="701" w:gutter="0"/>
          <w:pgNumType w:start="2"/>
          <w:cols w:space="720"/>
          <w:noEndnote/>
          <w:rtlGutter w:val="0"/>
          <w:docGrid w:linePitch="360"/>
        </w:sectPr>
      </w:pP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5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Идурсульфаза*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Имиглюцераза*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Ларонидаза*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Себелипаза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Талиглюцераза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А16АХ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желудочно-кишечного тракта и нарушений обмена веществ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 гл у стат*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Нитизинон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Сапроптерин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растворимые</w:t>
            </w:r>
          </w:p>
        </w:tc>
      </w:tr>
      <w:tr>
        <w:trPr>
          <w:trHeight w:val="255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Тиоктовая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раствор для инфузий;</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4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Кровь и система кроветворения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В01</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Антитромботические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headerReference w:type="default" r:id="rId14"/>
          <w:footnotePr>
            <w:pos w:val="pageBottom"/>
            <w:numFmt w:val="decimal"/>
            <w:numRestart w:val="continuous"/>
          </w:footnotePr>
          <w:pgSz w:w="16840" w:h="11900" w:orient="landscape"/>
          <w:pgMar w:top="1128" w:left="1575" w:right="1210" w:bottom="1129" w:header="700" w:footer="701" w:gutter="0"/>
          <w:pgNumType w:start="71"/>
          <w:cols w:space="720"/>
          <w:noEndnote/>
          <w:rtlGutter w:val="0"/>
          <w:docGrid w:linePitch="360"/>
        </w:sectPr>
      </w:pP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30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Антитромботические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витамина К</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Варфарин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Группа гепарина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Парнапарин натрия*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В01АС</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Антиагреганты, кроме гепарина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Клопидогрел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Селексипаг*</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Тикагрелор*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Прямые ингибиторы тромбина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Дабигатрана этексилат*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6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B01AF</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Прямые ингибиторы фактора Ха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Апиксабан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Ривароксабан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Гемостатические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Антифибринолитические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Аминокислоты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Транексамовая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таблетки, покрытые пленочной оболочкой</w:t>
            </w: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К и другие гемостатики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К</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Менадиона натрия бисульфит*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45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В02ВС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гемостатики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Фибриноген + тромбин*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Губка</w:t>
            </w:r>
          </w:p>
        </w:tc>
      </w:tr>
      <w:tr>
        <w:trPr>
          <w:trHeight w:val="76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B02BD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Факторы свертывания крови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Антиингибиторный коагулянтный комплекс*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95"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Мороктоког альфа*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78"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Нонаког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77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Октоког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86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Симоктоког альфа (фактор свертывания крови VIII человеческий рекомбинантный)*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77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VII*</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143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VIII*</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(замороженный)</w:t>
            </w:r>
          </w:p>
        </w:tc>
      </w:tr>
      <w:tr>
        <w:trPr>
          <w:trHeight w:val="11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IX*</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84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Факторы свертывания крови II, VII, IX, X в комбинации (протромбиновый комплекс)*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Факторы свертывания крови II, IX и X в комбинации*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VIII + фактор Виллебранда*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69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Эптаког альфа (активированный)*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590"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Эфмороктоког альфа*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9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В02ВХ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системные гемостатики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Ромиплостим*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подкожного введения</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Элтромбопаг*</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Эмицизумаб*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43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Этамзилат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 и наружного применения*; таблетки</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Антианемические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железа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ВОЗАВ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Пероральные препараты трехвалентного железа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гидроксид полимальтозат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сироп;</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w:t>
            </w:r>
          </w:p>
        </w:tc>
      </w:tr>
      <w:tr>
        <w:trPr>
          <w:trHeight w:val="58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ВОЗАС</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Парентеральные препараты трехвалентного железа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гидроксид олигоизомальтозат*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гидроксида сахарозный комплекс*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Железа карбоксимальтозат*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В12 и фолиевая кислота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В12 (цианокобаламин и его аналоги)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Цианокобаламин*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7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ВОЗВВ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Фолиевая кислота и ее производные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Фолиевая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возх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антианемические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ВОЗХА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антианемические препараты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Дарбэпоэтин альфа*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Метоксиполиэтиленгликоль- эпоэтин бета*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Эпоэтин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r>
        <w:trPr>
          <w:trHeight w:val="8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Эпоэтин бета*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Кровезаменители и перфузионные растворы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для внутривенного введения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В05ВВ</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влияющие на водно-электролитный баланс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Декстроза + калия хлорид + натрия хлорид + натрия цитрат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Меглюмина натрия сукцинат*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В05ВС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с осмодиуретическим действием</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Маннитол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Ирригационные растворы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В05СХ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ирригационные растворы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Декстроза*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раствор для инфузий</w:t>
            </w:r>
          </w:p>
        </w:tc>
      </w:tr>
      <w:tr>
        <w:trPr>
          <w:trHeight w:val="59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Добавки к растворам для внутривенного введения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В05ХА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электролитов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Магния сульфат*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10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Натрия хлорид*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8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раствор для инъекций; растворитель для приготовления лекарственных форм для инъекций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Сердечно-сосудистая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сердца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С01А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Сердечные гликозиды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9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Гликозиды наперстянки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Дигоксин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(для детей)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классы I и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Прокаинамид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81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Лидокаин*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местного применения;</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для местного и наружного применения; спрей для местного и наружного применения дозированный;</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для местного применения дозированный</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Пропафенон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C01BD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Амиодарон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C01BG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Другие антиаритмические препараты, классы I и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Лаппаконитина гидробромид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7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СОЮ</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Кардиотонические средства, кроме сердечных гликозидов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С01СА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и дофаминергические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Норэпинефрин*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Фенилэфрин*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Эпинефрин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5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СОЮ</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Вазодилататоры для лечения заболеваний сердца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90"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CO1DA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Органические нитраты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Изосорбида динитрат</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дозированный; спрей подъязычный дозированный; таблетки;</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29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Изосорбида мононитрат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пролонгированным высвобождением; таблетки;</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13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Нитроглицерин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подъязычные;</w:t>
            </w:r>
          </w:p>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пленки для наклеивания на десну; спрей подъязычный дозированный; таблетки подъязычные;</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сублингвальные</w:t>
            </w:r>
          </w:p>
        </w:tc>
      </w:tr>
      <w:tr>
        <w:trPr>
          <w:trHeight w:val="61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С01Е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сердца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С01ЕВ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сердца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Ивабрадин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Антигипертензивные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Антиадренергические средства центрального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С02АВ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Метилдопа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Метилдопа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3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С02АС</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Агонисты имидазолиновых рецепторов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Клонидин*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2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Моксонидин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8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Антиадренергические средства периферического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6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С02СА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Апьфа-адреноблокаторы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Доксазозин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Урапидил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tc>
      </w:tr>
      <w:tr>
        <w:trPr>
          <w:trHeight w:val="45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С02К</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антигипертензивные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С02КХ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Антигипертензивные средства для лечения легочной артериальной гипертензии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Амбризентан*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3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Бозентан*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r>
        <w:trPr>
          <w:trHeight w:val="57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Мацитентан*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Риоцигуат*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Тиазидные 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Тиазиды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идрохлоротиазид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Тиазидоподобные 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8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Сульфонамиды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Индапамид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модифицированным высвобождением, покрытые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43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СОЗС</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«Петлевые» диуретики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2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СОЗСА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Сульфонамиды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Фуросемид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C03D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Калийсберегающие 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C03DA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альдостерона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Спиронолактон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Бета-адреноблокаторы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Бета-адреноблокаторы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С07АА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Неселективные бета-адреноблокаторы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Пропранолол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Соталол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08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С07АВ</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бета-адреноблокаторы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Атенолол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Бисопролол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196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Метопролол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C07AG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Альфа- и бета-адреноблокаторы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Карведилол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3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С08</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Блокаторы кальциевых каналов</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С08С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блокаторы кальциевых каналов с преимущественным действием на сосуды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С08СА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дигидропиридина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Амлодипин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Нимодипин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96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Нифедипин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модифицированным высвобождением,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C08D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блокаторы кальциевых каналов с прямым действием на сердце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8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C08DA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фенилалкиламина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Верапамил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8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действующие на ренин-ангиотензиновую систему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АПФ</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С09АА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АПФ</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Каптоприл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Лизиноприл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2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Периндоприл</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11"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Рамиприл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Эналаприл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С09СА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Лозартан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C09D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 в комбинации с другими средствами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C09DX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 в комбинации с другими средствами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Валсартан + сакубитрил*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СЮ</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Гиполипидемические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Гиполипидемические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7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ГМГ-КоА-редуктазы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Аторвастатин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Симвастатин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95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Фибраты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Фенофибрат*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капсулы пролонгированного действия; таблетки, покрытые пленочной оболочкой</w:t>
            </w:r>
          </w:p>
        </w:tc>
      </w:tr>
      <w:tr>
        <w:trPr>
          <w:trHeight w:val="48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гиполипидемические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Апирокумаб*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Эволокумаб*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3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Дерматологические препараты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применяемые в дерматологии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для местного применения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D01AE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противогрибковые препараты для местного применения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Салициловая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раствор для наружного применения (спиртовой)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ран и язв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D03A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способствующие нормальному рубцеванию</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D03AX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способствующие нормальному рубцеванию</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роста эпидермальный*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 и противомикробные средства, применяемые в дерматологии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D06C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 в комбинации с противомикробными средствами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Диоксометилтетрагидропиримидин + сульфадиметоксин + тримекаин + хлорамфеникол*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w:t>
            </w:r>
          </w:p>
        </w:tc>
      </w:tr>
      <w:tr>
        <w:trPr>
          <w:trHeight w:val="4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 применяемые в дерматологии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D07A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D07AC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Глюкокортикоиды с высокой активностью (группа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Бетаметазон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 мазь для наружного применения;</w:t>
            </w:r>
          </w:p>
        </w:tc>
      </w:tr>
      <w:tr>
        <w:trPr>
          <w:trHeight w:val="10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Мометазон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 мазь для наружного применения; раствор для наружного применения</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Антисептики и дезинфицирующие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Антисептики и дезинфицирующие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4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Бигуаниды и амидины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Хпоргексидин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применения;</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и наружного применения;</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наружного применения;</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наружного применения (спиртовой); спрей для наружного применения (спиртовой); спрей для местного и наружного применения; суппозитории вагинальные;</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вагинальные</w:t>
            </w:r>
          </w:p>
        </w:tc>
      </w:tr>
      <w:tr>
        <w:trPr>
          <w:trHeight w:val="74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йода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Повидон-йод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и наружного применения; раствор для наружного применения</w:t>
            </w: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антисептики и дезинфицирующие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Водорода пероксид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и наружного применения; раствор для местного применения</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Калия перманганат*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местного и наружного применения</w:t>
            </w:r>
          </w:p>
        </w:tc>
      </w:tr>
      <w:tr>
        <w:trPr>
          <w:trHeight w:val="19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Этанол*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наружного применения;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наружного применения и приготовления лекарственных форм;</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наружного применения;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наружного применения и приготовления лекарственных форм</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дерматологические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D11A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дерматологические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D11AH</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дерматита, кроме глюкокортикоидов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Дупилумаб*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Пимекролимус*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w:t>
            </w:r>
          </w:p>
        </w:tc>
      </w:tr>
      <w:tr>
        <w:trPr>
          <w:trHeight w:val="43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Мочеполовая система и половые гормоны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 и антисептики, применяемые в гинекологии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60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 и антисептики, кроме комбинированных препаратов с глюкокортикоидами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G01AA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Антибактериальные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Натамицин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вагинальные</w:t>
            </w:r>
          </w:p>
        </w:tc>
      </w:tr>
      <w:tr>
        <w:trPr>
          <w:trHeight w:val="81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G01AF</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имидазола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Клотримазол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вагинальный; суппозитории вагинальные; таблетки вагинальные</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применяемые в гинекологии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Утеротонизирующие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G02AD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Простагландины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Мизопростол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применяемые в гинекологии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G02CA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Адреномиметики, токолитические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Гексопреналин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G02CB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пролактина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Бромокриптин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Половые гормоны и модуляторы функции половых органов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Андрогены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G03BA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З-оксоандрост-4-ена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Тестостерон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наружного применения; раствор для внутримышечного введения</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Тестостерон (смесь эфиров)*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Гестагены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прегн-4-ена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Прогестерон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9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прегнадиена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Дидрогестерон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эстрена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Норэтистерон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Гонадотропины и другие стимуляторы овуляции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5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G03GA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Гонадотропины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Гонадотропин хорионический*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Корифоллитропин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48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Фоллитропин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pPr>
              <w:pStyle w:val="Style15"/>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Фоллитропин альфа + лутропин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G03GB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Синтетические стимуляторы овуляции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Кломифен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Антиандрогены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G03HA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Антиандрогены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Ципротерон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в урологии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G04B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в урологии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G04BD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для лечения учащенного мочеиспускания и недержания мочи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Солифенацин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1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G04C</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доброкачественной гиперплазии предстательной железы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49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G04CA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Апьфа-адреноблокаторы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Апфузозин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w:t>
            </w:r>
          </w:p>
        </w:tc>
      </w:tr>
      <w:tr>
        <w:trPr>
          <w:trHeight w:val="232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Тамсулозин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 с пролонгированным высвобождением;</w:t>
            </w:r>
          </w:p>
          <w:p>
            <w:pPr>
              <w:pStyle w:val="Style15"/>
              <w:keepNext w:val="0"/>
              <w:keepLines w:val="0"/>
              <w:widowControl w:val="0"/>
              <w:shd w:val="clear" w:color="auto" w:fill="auto"/>
              <w:bidi w:val="0"/>
              <w:spacing w:before="0" w:after="0" w:line="29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G04CB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тестостерон-5-альфа-редуктазы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Финастерид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6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Гормональные препараты системного действия, кроме половых гормонов и инсулинов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гипофиза и гипоталамуса и их аналоги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передней доли гипофиза и их аналоги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Н01АС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Соматропин и его агонисты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Соматропин*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Н01АХ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гормоны передней доли гипофиза и их аналоги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Пэгвисомант*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33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задней доли гипофиза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1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Н01ВА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Вазопрессин и его аналоги</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Десмопрессин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назальные;</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таблетки-л иофил изат;</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подъязычные</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НОЮ</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гипоталамуса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НО1СВ</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Соматостатин и аналоги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Ланреотид*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подкожного введения пролонгированного действия</w:t>
            </w:r>
          </w:p>
        </w:tc>
      </w:tr>
      <w:tr>
        <w:trPr>
          <w:trHeight w:val="237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Октреотид*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введенияс пролонгированным высвобождением;</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и подкожного введения</w:t>
            </w:r>
          </w:p>
        </w:tc>
      </w:tr>
      <w:tr>
        <w:trPr>
          <w:trHeight w:val="5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Пасиреотид*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Н01СС</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Антигонадотропин-рил изинг гормоны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Ганиреликс*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Цетрореликс*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53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Кортикостероиды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Кортикостероиды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Минералокортикоиды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Флудрокортизон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229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Н02АВ</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идрокортизон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8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 лиофилизат для приготовления раствора для внутривенного и внутримышечного введения*; мазь глазная;</w:t>
            </w:r>
          </w:p>
          <w:p>
            <w:pPr>
              <w:pStyle w:val="Style15"/>
              <w:keepNext w:val="0"/>
              <w:keepLines w:val="0"/>
              <w:widowControl w:val="0"/>
              <w:shd w:val="clear" w:color="auto" w:fill="auto"/>
              <w:bidi w:val="0"/>
              <w:spacing w:before="0" w:after="0" w:line="28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суспензия для внутримышечного и внутрисуставного введения*; таблетки;</w:t>
            </w:r>
          </w:p>
          <w:p>
            <w:pPr>
              <w:pStyle w:val="Style15"/>
              <w:keepNext w:val="0"/>
              <w:keepLines w:val="0"/>
              <w:widowControl w:val="0"/>
              <w:shd w:val="clear" w:color="auto" w:fill="auto"/>
              <w:bidi w:val="0"/>
              <w:spacing w:before="0" w:after="0" w:line="28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эмульсия для наружного применения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Дексаметазон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Имплантат для интравитреального введения*; раствор для внутривенного и внутримышечного введения*;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 таблетки</w:t>
            </w:r>
          </w:p>
        </w:tc>
      </w:tr>
      <w:tr>
        <w:trPr>
          <w:trHeight w:val="101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Метилпреднизолон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внутримышечного введения*; таблетки</w:t>
            </w:r>
          </w:p>
        </w:tc>
      </w:tr>
      <w:tr>
        <w:trPr>
          <w:trHeight w:val="1550"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Преднизолон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9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щитовидной железы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щитовидной железы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щитовидной железы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Левотироксин натрия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Антитиреоидные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НОЗВВ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Серосодержащие производные имидазола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Тиамазол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йода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НОЗСА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йода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Калия йодид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поджелудочной железы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Н04А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расщепляющие гликоген</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Н04АА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расщепляющие гликоген</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Глюкагон*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регулирующие обмен кальция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Паратиреоидные гормоны и их аналоги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Паратиреоидные гормоны и их аналоги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Терипаратид*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Антипаратиреоидные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Н05ВХ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антипаратиреоидные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Парикальцитол*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Цинакальцет*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Этелкальцетид*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58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Антибактериальные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Тетрациклины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Тетрациклины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Доксициклин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Амфениколы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J01BA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Амфениколы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Хлорамфеникол*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63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J01C</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Бета-лактамные антибактериальные препараты: пенициллины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02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J01CA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Пенициллины широкого спектра действия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Амоксициллин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27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Ампициллин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7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J01CE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Пенициллины, чувствительные к бета-лактамазам</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Бензатина бензилпенициллин*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внутримышечного введения</w:t>
            </w:r>
          </w:p>
        </w:tc>
      </w:tr>
      <w:tr>
        <w:trPr>
          <w:trHeight w:val="128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J01CR</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Комбинации пенициллинов, включая комбинации с ингибиторами бета-лактамаз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Амоксициллин + клавулановая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оболочкой;</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бета-лактамные антибактериальные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J01DB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Цефалоспорины 1-го поколения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Цефалексин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125"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J01DC</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Цефалоспорины 2-го поколения</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Цефуроксим*</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инъекций;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45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J01DD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Цефалоспорины 3-го поколения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Цефтазидим*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инъекций</w:t>
            </w:r>
          </w:p>
        </w:tc>
      </w:tr>
      <w:tr>
        <w:trPr>
          <w:trHeight w:val="265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Цефтриаксон*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15"/>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внутримышечного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инъекций</w:t>
            </w:r>
          </w:p>
        </w:tc>
      </w:tr>
      <w:tr>
        <w:trPr>
          <w:trHeight w:val="96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Цефоперазон+сульбактам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Сульфаниламиды и триметоприм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J01EE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Комбинированные препараты сульфаниламидов и триметоприма, включая производные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Ко-тримоксазол*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tc>
      </w:tr>
      <w:tr>
        <w:trPr>
          <w:trHeight w:val="48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JO1F</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Макролиды, линкозамиды и стрептограмины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J01FA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Макролиды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Азитромицин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 (для детей);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11"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Джозамицин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r>
        <w:trPr>
          <w:trHeight w:val="250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Кларитромицин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J01FF</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Линкозамиды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Клиндамицин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Аминогликозиды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J01GB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аминогликозиды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Гентамицин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10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Тобрамицин*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 раствор для ингаляций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J01M</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Антибактериальные препараты, производные хинолона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8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J01MA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Фторхинолоны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Левофлоксацин*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таблетки, покрытые пленочной оболочкой; капсулы</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Ломефлоксацин*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таблетки, покрытые пленочной оболочкой</w:t>
            </w:r>
          </w:p>
        </w:tc>
      </w:tr>
      <w:tr>
        <w:trPr>
          <w:trHeight w:val="82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Моксифлоксацин*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81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Офлоксацин*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и ушные; мазь глазная;</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пленочной оболочкой</w:t>
            </w:r>
          </w:p>
        </w:tc>
      </w:tr>
      <w:tr>
        <w:trPr>
          <w:trHeight w:val="81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Спарфлоксацин*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208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Ципрофлоксацин*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и ушные;</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ушные;</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глазная;</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пленочной оболочкой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антибактериальные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J01XD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имидазола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Метронидазол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8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J01XX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антибактериальные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Линезолид*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0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2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J02AA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Нистатин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1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J02AC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триазола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Вориконазол*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6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Позаконазол*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w:t>
            </w:r>
          </w:p>
        </w:tc>
      </w:tr>
      <w:tr>
        <w:trPr>
          <w:trHeight w:val="11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Флуконазол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активные в отношении микобактерий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Противотуберкулезные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Аминосалициловая кислота и ее производные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Аминосалициловая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замедленного высвобождения для приема внутрь;</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кишечнорастворимые;</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покрытые кишечнорастворимой оболочкой;</w:t>
            </w:r>
          </w:p>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с пролонгированным высвобождением; таблетки кишечнорастворимые, покрытые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Циклосерин*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идразиды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74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тиокарбамида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Протионамид*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758"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Этионамид*</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J04AK</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противотуберкулезные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Бедаквилин*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Деламанид*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Пиразинамид*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Теризидон*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 иоуреидоиминометил- пиридиния перхлорат*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07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Этамбутол*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84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J04AM</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Комбинированные противотуберкулезные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ломефлоксацин + пиразинамид + этамбутол + пиридоксин*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 + рифампицин*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r>
        <w:trPr>
          <w:trHeight w:val="6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 + рифампицин + этамбутол*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 + рифампицин + этамбутол + пиридоксин*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рифампицин*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43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этамбутол*</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Ломефлоксацин + пиразинамид + протионамид + этамбутол + пиридоксин*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Противолепрозные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J04BA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Противолепрозные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Дапсон*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7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Противовирусные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Противовирусные препараты прямого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7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Нуклеозиды и нуклеотиды, кроме ингибиторов обратной транскриптазы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Ацикловир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глазная;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местного и наружного применения;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таблетки;</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Валганцикловир*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J05AE</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протеаз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Атазанавир*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Дарунавир*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Нарлапревир*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Нирматрелвир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Нирматрелвир + ритонавир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набор таблеток, покрытых пленочной оболочкой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Ритонавир*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05"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Саквинавир*</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ectPr>
          <w:headerReference w:type="default" r:id="rId15"/>
          <w:footnotePr>
            <w:pos w:val="pageBottom"/>
            <w:numFmt w:val="decimal"/>
            <w:numRestart w:val="continuous"/>
          </w:footnotePr>
          <w:pgSz w:w="16840" w:h="11900" w:orient="landscape"/>
          <w:pgMar w:top="1128" w:left="1575" w:right="1210" w:bottom="1129" w:header="0" w:footer="701" w:gutter="0"/>
          <w:pgNumType w:start="12"/>
          <w:cols w:space="720"/>
          <w:noEndnote/>
          <w:rtlGutter w:val="0"/>
          <w:docGrid w:linePitch="360"/>
        </w:sectPr>
      </w:pPr>
    </w:p>
    <w:p>
      <w:pPr>
        <w:pStyle w:val="Style21"/>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Ъ1</w:t>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1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Фосампренавир*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 покрытые пленочной оболочкой</w:t>
            </w: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J05AF</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Нуклеозиды и нуклеотиды - ингибиторы обратной транскриптазы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Абакавир*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r>
        <w:trPr>
          <w:trHeight w:val="10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Диданозин*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Зидовудин*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Ламивудин*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r>
        <w:trPr>
          <w:trHeight w:val="65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Ставудин*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Телбивудин*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Тенофовир*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Тенофовира алафенамид*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Фосфазид*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Эмтрицитабин*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5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Энтекавир*</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ectPr>
          <w:headerReference w:type="default" r:id="rId16"/>
          <w:footnotePr>
            <w:pos w:val="pageBottom"/>
            <w:numFmt w:val="decimal"/>
            <w:numRestart w:val="continuous"/>
          </w:footnotePr>
          <w:pgSz w:w="16840" w:h="11900" w:orient="landscape"/>
          <w:pgMar w:top="735" w:left="1580" w:right="1215" w:bottom="735" w:header="307" w:footer="307" w:gutter="0"/>
          <w:pgNumType w:start="97"/>
          <w:cols w:space="720"/>
          <w:noEndnote/>
          <w:rtlGutter w:val="0"/>
          <w:docGrid w:linePitch="360"/>
        </w:sectPr>
      </w:pP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7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J05AG</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Ненуклеозидные ингибиторы обратной транскриптазы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Доравирин*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0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Невирапин*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Элсульфавирин*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Этравирин*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Эфавиренз*</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нейраминидазы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Осельтамивир*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4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J05AP</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Противовирусные препараты для лечения гепатита 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Велпатасвир + софосбувир*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Глекапревир + пибрентасвир*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покрытые оболочкой; 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Даклатасвир*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Дасабувир; омбитасвир + паритапревир + ритонавир*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Таблеток набор</w:t>
            </w:r>
          </w:p>
        </w:tc>
      </w:tr>
      <w:tr>
        <w:trPr>
          <w:trHeight w:val="12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Рибавирин*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Софосбувир*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J05AR</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Комбинированные противовирусные препараты для лечения ВИЧ-инфекции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Абакавир + ламивудин*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3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Абакавир + зидовудин + ламивудин*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Биктегравир + тенофовир алафенамид + эмтрицитабин*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Доравирин + ламивудин + тенофовир*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Зидовудин + ламивудин*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4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Кобицистат + тенофовира алафенамид + элвитегравир + эмтрицитабин*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Лопинавир + ритонавирм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Рилпивирин + тенофовир + эмтрицитабин*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Тенофовир + элсульфавирин + эмтрицитабин*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противовирусные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Булевиртид*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разопревир + элбасвир*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Долутегравир*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Имидазолилэтанамид пентандиовой кислоты*</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Кагоцел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Маравирок*</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Молнупиравир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Ралтегравир*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 таблетки, покрытые пленочной оболочкой</w:t>
            </w:r>
          </w:p>
        </w:tc>
      </w:tr>
      <w:tr>
        <w:trPr>
          <w:trHeight w:val="5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Умифеновир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3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Фавипиравир</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Иммунные сыворотки и иммуноглобулины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Иммунные сыворотки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Антитоксин яда гадюки обыкновенной*</w:t>
            </w: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Сыворотка противоботулиническая*</w:t>
            </w:r>
          </w:p>
        </w:tc>
        <w:tc>
          <w:tcPr>
            <w:tcBorders>
              <w:top w:val="single" w:sz="4"/>
              <w:left w:val="single" w:sz="4"/>
              <w:right w:val="single" w:sz="4"/>
            </w:tcBorders>
            <w:shd w:val="clear" w:color="auto" w:fill="FFFFFF"/>
            <w:vAlign w:val="top"/>
          </w:tcPr>
          <w:p>
            <w:pPr>
              <w:widowControl w:val="0"/>
              <w:rPr>
                <w:sz w:val="10"/>
                <w:szCs w:val="10"/>
              </w:rPr>
            </w:pPr>
          </w:p>
        </w:tc>
      </w:tr>
      <w:tr>
        <w:trPr>
          <w:trHeight w:val="87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Сыворотка противогангренозная поливалентная очищенная концентрированная лошадиная жидкая*</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Антитоксин дифтерийный*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Антитоксин столбнячный *</w:t>
            </w: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J06BA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Иммуноглобулины, нормальные человеческие</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человека нормальный*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J06BB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Специфические иммуноглобулины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антирабический*</w:t>
            </w:r>
          </w:p>
        </w:tc>
        <w:tc>
          <w:tcPr>
            <w:tcBorders>
              <w:top w:val="single" w:sz="4"/>
              <w:left w:val="single" w:sz="4"/>
              <w:right w:val="single" w:sz="4"/>
            </w:tcBorders>
            <w:shd w:val="clear" w:color="auto" w:fill="FFFFFF"/>
            <w:vAlign w:val="top"/>
          </w:tcPr>
          <w:p>
            <w:pPr>
              <w:widowControl w:val="0"/>
              <w:rPr>
                <w:sz w:val="10"/>
                <w:szCs w:val="10"/>
              </w:rPr>
            </w:pP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против клещевого энцефалита*</w:t>
            </w:r>
          </w:p>
        </w:tc>
        <w:tc>
          <w:tcPr>
            <w:tcBorders>
              <w:top w:val="single" w:sz="4"/>
              <w:left w:val="single" w:sz="4"/>
              <w:right w:val="single" w:sz="4"/>
            </w:tcBorders>
            <w:shd w:val="clear" w:color="auto" w:fill="FFFFFF"/>
            <w:vAlign w:val="top"/>
          </w:tcPr>
          <w:p>
            <w:pPr>
              <w:widowControl w:val="0"/>
              <w:rPr>
                <w:sz w:val="10"/>
                <w:szCs w:val="10"/>
              </w:rPr>
            </w:pPr>
          </w:p>
        </w:tc>
      </w:tr>
      <w:tr>
        <w:trPr>
          <w:trHeight w:val="79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Иммуноглобулин человека антирезус </w:t>
            </w:r>
            <w:r>
              <w:rPr>
                <w:rFonts w:ascii="Arial" w:eastAsia="Arial" w:hAnsi="Arial" w:cs="Arial"/>
                <w:color w:val="000000"/>
                <w:spacing w:val="0"/>
                <w:w w:val="100"/>
                <w:position w:val="0"/>
                <w:sz w:val="18"/>
                <w:szCs w:val="18"/>
                <w:shd w:val="clear" w:color="auto" w:fill="auto"/>
                <w:lang w:val="en-US" w:eastAsia="en-US" w:bidi="en-US"/>
              </w:rPr>
              <w:t>RHO(D)*</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человека противостафилококковый*</w:t>
            </w: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Паливизумаб*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124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J07</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Вакцины для профилактики новой коронавирусной инфекции </w:t>
            </w:r>
            <w:r>
              <w:rPr>
                <w:rFonts w:ascii="Arial" w:eastAsia="Arial" w:hAnsi="Arial" w:cs="Arial"/>
                <w:color w:val="000000"/>
                <w:spacing w:val="0"/>
                <w:w w:val="100"/>
                <w:position w:val="0"/>
                <w:sz w:val="18"/>
                <w:szCs w:val="18"/>
                <w:shd w:val="clear" w:color="auto" w:fill="auto"/>
                <w:lang w:val="en-US" w:eastAsia="en-US" w:bidi="en-US"/>
              </w:rPr>
              <w:t>COVID-19*</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J07A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Вакцины бактериальные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J07AF</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Вакцины дифтерийные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Анатоксин дифтерийный*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J07AM</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Противостолбнячные вакцины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Анатоксин дифтерийно-столбнячный*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Анатоксин столбнячный*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препараты и иммуномодуляторы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Алкилирующие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азотистого иприта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Мелфалан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Хлорамбуцил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70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Циклофосфамид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15"/>
              <w:keepNext w:val="0"/>
              <w:keepLines w:val="0"/>
              <w:widowControl w:val="0"/>
              <w:shd w:val="clear" w:color="auto" w:fill="auto"/>
              <w:bidi w:val="0"/>
              <w:spacing w:before="0" w:after="6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 таблетки, покрытые оболочкой</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L01AB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Апкилсульфонаты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Бусульфан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L01AD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нитрозомочевины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Ломустин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74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алкилирующие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Дакарбазин*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79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Темозоломид*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43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L01B</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Антиметаболиты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77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L01BA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фолиевой кислоты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Метотрексат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Пеметрексед*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Ралтитрексид*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42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L01BB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пурина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Меркаптопурин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Неларабин*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148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Флударабин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69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L01BC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пиримидина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Гемцитабин*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5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Капецитабин*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Алкалоиды растительного происхождения и другие природные вещества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L01CA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Алкалоиды барвинка и их аналоги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Винбластин*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Винкристин*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10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Винорелбин*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L01CB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подофиллотоксина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Этопозид*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8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L01CD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Таксаны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Доцетаксел*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Кабазитаксел*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11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Паклитаксел*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антибиотики и родственные соединения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76"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L01DB</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Антрацикпины и родственные соединения</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Даунорубицин*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323"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Доксорубицин*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внутриартериального, внутривенного и внутрипузырного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6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Митоксантрон*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184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Эпирубицин*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trPr>
          <w:trHeight w:val="58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L01DC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противоопухолевые антибиотики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Блеомицин*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Митомицин*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противоопухолевые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3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платины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Оксалиплатин*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5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L01XB</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Метилгидразины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Прокарбазин*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5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Моноклональные антитела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Авелумаб*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85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Атезолизумаб*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Бевацизумаб*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Брентуксимаб ведотин*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Дурвалумаб*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Изатуксимаб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Ниволумаб*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Обинутузумаб*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Панитумумаб*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Пембролизумаб*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Пертузумаб*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Пролголимаб*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Ритуксимаб*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758"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Трастузумаб*</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5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Трастузумаб эмтанзин*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Цетуксимаб*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Элотузумаб*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L01XE</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протеинкиназы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Абемациклиб*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7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Акалабрутиниб*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Акситиниб*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Апектиниб*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Афатиниб*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Бозутиниб*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Вандетаниб*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Вемурафениб*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Гефитиниб*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Дабрафениб*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Дазатиниб*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Ибрутиниб*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816"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Иматиниб*</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Кабозантиниб*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Кобиметиниб*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Кризотиниб*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Лапатиниб*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Ленватиниб*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Мидостаурин*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Нилотиниб*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Нинтеданиб*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мягкие</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Осимертиниб*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Пазопаниб*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Палбоцикпиб*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Регорафениб*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Рибоцикпиб*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Руксолитиниб*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Сорафениб*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Сунитиниб*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30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Траметиниб*</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Церитиниб*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7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Эрлотиниб*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01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противоопухолевые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Афлиберцепт*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внутриглазного введения</w:t>
            </w:r>
          </w:p>
        </w:tc>
      </w:tr>
      <w:tr>
        <w:trPr>
          <w:trHeight w:val="170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Бортезомиб*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подкожного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5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Венетоклакс*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Висмодегиб*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идроксикарбамид*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Иксазомиб*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Иринотекан*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Карфилзомиб*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6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Митотан*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Олапариб*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1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Талазопариб*</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Третиноин*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Эрибулин*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гормональные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и родственные соединения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L02AB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Гестагены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Медроксипрогестерон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9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L02AE</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гонадотропин-рилизинг гормона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Бусерелин*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пролонгированного действия</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Гозерелин*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Имплантат;</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капсула для подкожного введения пролонгированного действия</w:t>
            </w:r>
          </w:p>
        </w:tc>
      </w:tr>
      <w:tr>
        <w:trPr>
          <w:trHeight w:val="184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Лейпрорелин*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и подкожного введения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и подкожного введения с пролонгированным высвобождением</w:t>
            </w:r>
          </w:p>
        </w:tc>
      </w:tr>
      <w:tr>
        <w:trPr>
          <w:trHeight w:val="3485"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Трипторелин*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с пролонгированным высвобождением;</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и подкожного введения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приготвления суспензии для внутримышечного и подкожного введения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гормонов и родственные соединения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Антиэстрогены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Тамоксифен*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Фулвестрант*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Антиандрогены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Апалутамид*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Бикалутамид*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Флутамид*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Энзалутамид*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ароматазы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Анастрозол*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антагонисты гормонов и родственные соединения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Абиратерон*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Дегареликс*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5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Иммуностимуляторы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Иммуностимуляторы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Колониестимулирующие факторы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Филграстим*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638"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Эмпэгфилграстим*</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81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альфа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местного и наружного применения; капли назальные;</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субконъюнктивального введения и закапывания в глаз;</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интраназального введения;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интраназального введения и ингаляций;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 и местного применения;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приема внутрь;</w:t>
            </w:r>
          </w:p>
          <w:p>
            <w:pPr>
              <w:pStyle w:val="Style15"/>
              <w:keepNext w:val="0"/>
              <w:keepLines w:val="0"/>
              <w:widowControl w:val="0"/>
              <w:shd w:val="clear" w:color="auto" w:fill="auto"/>
              <w:bidi w:val="0"/>
              <w:spacing w:before="0" w:after="4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и местного применения; раствор для внутримышечного, субконъюнктивального введения и закапывания в глаз;</w:t>
            </w:r>
          </w:p>
          <w:p>
            <w:pPr>
              <w:pStyle w:val="Style15"/>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tc>
      </w:tr>
      <w:tr>
        <w:trPr>
          <w:trHeight w:val="10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бета-1 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96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бета-1 Ь*</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23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гамма*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Пэгинтерферон альфа-2а*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Пэгинтерферон альфа-2Ь*</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Пэгинтерферон бета-1 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Цепэгинтерферон альфа-2Ь*</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22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иммуностимуляторы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Азоксимера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 и местного применения;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вагинальные и ректальные; таблетки</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Вакцина для лечения рака мочевого пузыря БЦЖ*</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внутрипузырного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Глатирамера ацетат*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Глутамил-цистеинил-глицин динатрия*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Меглюмина акридонацетат*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Тилорон*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Иммунодепрессанты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Иммунодепрессанты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2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иммунодепрессанты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Абатацепт*</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Апремиласт*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90"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Барицитиниб*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9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Белимумаб*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69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Ведолизумаб*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122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антитимоцитарный*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42"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Кладрибин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7"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Лефлуномид*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Микофенолата мофетил*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955"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Микофеноловая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оболочкой;</w:t>
            </w:r>
          </w:p>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75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Натализумаб*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49"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Окрелизумаб*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Сипонимод*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52"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Терифлуномид*</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Тофацитиниб*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Упадацитиниб*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Финголимод*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0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Эверолимус*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диспергируемые</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фактора некроза опухоли альфа (ФНО- альфа)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Адалимумаб*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Голимумаб*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2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Инфликсимаб*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Цертолизумаба пэгол*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95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Этанерцепт*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интерлейкина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Анакинра*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Гуселькумаб*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Иксекизумаб*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95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Канакинумаб*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3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Левилимаб*</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Нетакимаб*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Олокизумаб*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Рисанкизумаб*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Сарилумаб*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95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Секукинумаб*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0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Тоцилизумаб*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Устекинумаб*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кальциневрина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Такролимус*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капсулы пролонгированного действия; мазь для наружного применения</w:t>
            </w:r>
          </w:p>
        </w:tc>
      </w:tr>
      <w:tr>
        <w:trPr>
          <w:trHeight w:val="93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Циклоспорин*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мягкие;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tc>
      </w:tr>
      <w:tr>
        <w:trPr>
          <w:trHeight w:val="29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иммунодепрессанты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Азатиоприн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30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Диметилфумарат*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Леналидомид*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Пирфенидон*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Помалидомид*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29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Костно-мышечная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Противовоспалительные и противоревматические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Нестероидные противовоспалительные и противоревматические препараты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1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М01АВ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уксусной кислоты и родственные соединения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Диклофенак</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15"/>
              <w:keepNext w:val="0"/>
              <w:keepLines w:val="0"/>
              <w:widowControl w:val="0"/>
              <w:shd w:val="clear" w:color="auto" w:fill="auto"/>
              <w:bidi w:val="0"/>
              <w:spacing w:before="0" w:after="40" w:line="28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раствор для внутримышечного введения; таблетки, покрытые кишечнорастворимой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пленочной оболочкой;</w:t>
            </w:r>
          </w:p>
          <w:p>
            <w:pPr>
              <w:pStyle w:val="Style15"/>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кишечнорастворимой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с пролонгированным высвобождением;</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1555"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Кето рол а к*</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таблетки;</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95"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М01АЕ</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пропионовой кислоты</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Декскетопрофен*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389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Ибупрофен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наружного применения;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раствора для приема внутрь;</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суппозитории ректальные;</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 (для детей); суспензия для приема внутрь;</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(для детей); таблетки, покрытые оболочкой;</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с пролонгированным высвобождением, покрытые пленочной оболочкой</w:t>
            </w:r>
          </w:p>
        </w:tc>
      </w:tr>
      <w:tr>
        <w:trPr>
          <w:trHeight w:val="3360"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Кетопрофен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9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9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раствор для внутривенного и внутримышечного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и внутримышечного введения*;</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модифицированным высвобождением</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МОЮ</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Базисные противоревматические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М01СС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Пеницилламин и подобные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Миорелаксанты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Миорелаксанты периферического действия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95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МОЗАХ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миорелаксанты периферического действия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Ботулинический токсин типа 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12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Ботулинический токсин типа А-гемагглютинин комплекс*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Миорелаксанты центрального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0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МОЗВХ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миорелаксанты центрального действия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Баклофен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интратекального введения*; 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Тизанидин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Противоподагрические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М04А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Противоподагрические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М04АА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образования мочевой кислоты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Аллопуринол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костей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М05В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влияющие на структуру и минерализацию костей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М05ВА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Бифосфонаты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Апендроновая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218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Золедроновая кислота*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8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М05ВХ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влияющие на структуру и минерализацию костей</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Деносумаб*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Стронция ранелат*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tc>
      </w:tr>
      <w:tr>
        <w:trPr>
          <w:trHeight w:val="45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М09АХ</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костно-мышечной системы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Нусинерсен*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интратекального введения</w:t>
            </w:r>
          </w:p>
        </w:tc>
      </w:tr>
      <w:tr>
        <w:trPr>
          <w:trHeight w:val="6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Рисдиплам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Нервная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Анестетики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общей анестезии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N01AH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Опиоидные анальгетики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Тримеперидин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 таблетки</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N01B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анестетики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N01BA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Эфиры аминобензойной кислоты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Прокаин*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8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N01BB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Левобупивакаин*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Ропивакаин*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Анальгетики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N02A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Опиоиды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4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N02AA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Природные алкалоиды опия</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Морфин</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Налоксон + оксикодон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фенилпиперидина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Фентанил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Трансдермальная терапевтическая система; пластырь трансдермальный</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орипавина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Бупренорфин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опиоиды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Пропионилфенил- этоксиэтил пиперидин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защечные; таблетки подъязычные</w:t>
            </w:r>
          </w:p>
        </w:tc>
      </w:tr>
      <w:tr>
        <w:trPr>
          <w:trHeight w:val="80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Тапентадол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tc>
      </w:tr>
      <w:tr>
        <w:trPr>
          <w:trHeight w:val="229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Трамадол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 суппозитории ректальные; таблетки;</w:t>
            </w:r>
          </w:p>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анальгетики и антипиретики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4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N02BA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Салициловая кислота и ее производные</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Ацетилсалициловая кислота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пленочной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69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N02BE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Анилиды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Парацетамол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104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(для детей); таблетки;</w:t>
            </w:r>
          </w:p>
          <w:p>
            <w:pPr>
              <w:pStyle w:val="Style15"/>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Противоэпилептические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Противоэпилептические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Барбитураты и их производные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Бензобарбитал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Фенобарбитал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гидантоина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Фенитоин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8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сукцинимида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Этосуксимид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бензодиазепина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Клоназепам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69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N03AF</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карбоксамида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Карбамазепин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tc>
      </w:tr>
      <w:tr>
        <w:trPr>
          <w:trHeight w:val="763"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Окскарбазепин*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345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N03AG</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жирных кислот</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Вальпроевая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с пролонгированным высвобождением*; капли для приема внутрь;</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 (для детей);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противоэпилептические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Бриварацетам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Лакосамид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Леветирацетам*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Перампанел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Прегабалин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Топирамат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Противопаркинсонические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Антихолинергические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Третичные амины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Бипериден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5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Тригексифенидил</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Дофаминергические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Допа и ее производные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Леводопа + бенсеразид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таблетки;</w:t>
            </w:r>
          </w:p>
          <w:p>
            <w:pPr>
              <w:pStyle w:val="Style15"/>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Леводопа + карбидопа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адамантана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Амантадин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22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Агонисты дофаминовых рецепторов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Пирибедил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оболочкой;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Прамипексол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пролонгированного действия</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Психолептики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Антипсихотические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2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Алифатические производные фенотиазина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Левомепромазин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и внутримышечного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Хлорпромазин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 таблетки, покрытые пленочной оболочкой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Пиперазиновые производные фенотиазина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Перфеназин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629"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Трифлуоперазин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Флуфеназин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tc>
      </w:tr>
      <w:tr>
        <w:trPr>
          <w:trHeight w:val="78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Пиперидиновые производные фенотиазина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Перициазин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tc>
      </w:tr>
      <w:tr>
        <w:trPr>
          <w:trHeight w:val="78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Тиоридазин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120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бутирофенона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Галоперидол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N05AE</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индола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Луразидон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Сертиндол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101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N05AF</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тиоксантена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Зукпопентиксол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2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Флупентиксол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43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N05AH</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Диазепины, оксазепины, тиазепины и оксепины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Кветиапин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пленочной оболочкой*;</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пролонгированым высвобождением, покрытые пленочной оболочкой*</w:t>
            </w:r>
          </w:p>
        </w:tc>
      </w:tr>
      <w:tr>
        <w:trPr>
          <w:trHeight w:val="82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Оланзапин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N05AL</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Бензамиды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Сульпирид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антипсихотические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Карипразин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120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Палиперидон*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внутримышечного введения пролонгированного действия;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tc>
      </w:tr>
      <w:tr>
        <w:trPr>
          <w:trHeight w:val="202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Рисперидон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внутримышечного введения пролонгированного действия*;</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 для рассасывания;</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Анксиолитики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N05BA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бензодиазепина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Бромдигид рохлорфенил- бензодиазепин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диспергируемые в полости рта</w:t>
            </w:r>
          </w:p>
        </w:tc>
      </w:tr>
      <w:tr>
        <w:trPr>
          <w:trHeight w:val="87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Диазепам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Лоразепам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Оксазепам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N05BB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дифенилметана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идроксизин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28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N05C</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Снотворные и седативные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5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N05CD</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бензодиазепина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Мидазолам*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Нитразепам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N05CF</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Бензодиазепиноподобные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Зопикпон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Психоаналептики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N06A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Антидепрессанты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7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N06AA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Неселективные ингибиторы обратного захвата моноаминов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Амитриптилин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81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Имипрамин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 таблетки, покрытые пленочной оболочкой</w:t>
            </w:r>
          </w:p>
        </w:tc>
      </w:tr>
      <w:tr>
        <w:trPr>
          <w:trHeight w:val="12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Кломипрамин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8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trPr>
          <w:trHeight w:val="101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N06AB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ингибиторы обратного захвата серотонина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Пароксетин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таблетки, покрытые оболочкой; 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Сертралин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Флуоксетин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N06AX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антидепрессанты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Агомелатин*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5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Пипофезин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Психостимуляторы, средства, применяемые при синдроме дефицита внимания с гиперактивностью, и ноотропные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N06BC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ксантина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Кофеин*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 раствор для подкожного и субконъюнктивального введения</w:t>
            </w: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N06BX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психостимуляторы и ноотропные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Винпоцетин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10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защечные; таблетки подъязычные;</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защечные и подъязычные</w:t>
            </w:r>
          </w:p>
        </w:tc>
      </w:tr>
      <w:tr>
        <w:trPr>
          <w:trHeight w:val="12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Пирацетам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оболочкой;</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Полипептиды коры головного мозга скота*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Фонтурацетам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деменции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N06DA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Антихолинэстеразные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Галантамин*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 таблетки, покрытые пленочной оболочкой</w:t>
            </w:r>
          </w:p>
        </w:tc>
      </w:tr>
      <w:tr>
        <w:trPr>
          <w:trHeight w:val="10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Ривастигмин*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трансдермальная терапевтическая система; раствор для приема внутрь</w:t>
            </w:r>
          </w:p>
        </w:tc>
      </w:tr>
      <w:tr>
        <w:trPr>
          <w:trHeight w:val="82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N06DX</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деменции</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Мемантин*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нервной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Парасимпатомиметики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8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Антихолинэстеразные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Неостигмина метилсульфат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Пиридостигмина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N07AX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парасимпатомиметики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Холина альфосцерат*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при зависимостях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9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N07BB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при алкогольной зависимости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Налтрексон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внутримышечного введения пролонгированного действия*;</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устранения головокружения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7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N07CA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устранения головокружения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Бетагистин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капсулы;</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нервной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N07XX</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нервной системы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Инозин + никотинамид + рибофлавин + янтарная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55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Тетрабеназин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1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Этилметилгидроксипиридина сукцинат*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Противопаразитарные препараты, инсектициды и репелленты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Противопротозойные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Р01В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Противомалярийные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Р01ВА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Аминохинолины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идроксихлорохин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Р01ВС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Метанолхинолины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Мефлохин*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Противогельминтные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Р02В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трематодоза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Р02ВА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хинолина и родственные соединения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Празиквантел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6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Р02С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нематодоза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Р02СА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бензимидазола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Мебендазол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08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Р02СС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тетрагидропиримидина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Пирантел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Р02СЕ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имидазотиазола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Левамизол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РОЗ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уничтожения эктопаразитов (вт.ч. чесоточного клеща), инсектициды и репелленты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РОЗА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уничтожения эктопаразитов (в т.ч. чесоточного клеща)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РОЗАХ</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уничтожения эктопаразитов (в т.ч. чесоточного клеща)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Бензилбензоат</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эмульсия для наружного применения</w:t>
            </w:r>
          </w:p>
        </w:tc>
      </w:tr>
    </w:tbl>
    <w:p>
      <w:pPr>
        <w:sectPr>
          <w:headerReference w:type="default" r:id="rId17"/>
          <w:footnotePr>
            <w:pos w:val="pageBottom"/>
            <w:numFmt w:val="decimal"/>
            <w:numRestart w:val="continuous"/>
          </w:footnotePr>
          <w:pgSz w:w="16840" w:h="11900" w:orient="landscape"/>
          <w:pgMar w:top="1128" w:left="1580" w:right="1215" w:bottom="1128" w:header="0" w:footer="700" w:gutter="0"/>
          <w:pgNumType w:start="38"/>
          <w:cols w:space="720"/>
          <w:noEndnote/>
          <w:rtlGutter w:val="0"/>
          <w:docGrid w:linePitch="360"/>
        </w:sectPr>
      </w:pP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Дыхательная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Назальные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Деконгестанты и другие препараты для местного применения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8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R01AA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Адреномиметики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Ксилометазолин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назальный;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назальные;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назальные (для детей);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(для детей)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горла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R02A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горла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R02AA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Антисептические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Йод + калия йодид + глицерол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применения; спрей для местного применения</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обструктивных заболеваний дыхательных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средства для ингаляционного введения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0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бета 2-адреномиметики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Индакатерол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w:t>
            </w:r>
          </w:p>
        </w:tc>
      </w:tr>
      <w:tr>
        <w:trPr>
          <w:trHeight w:val="1560"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Сальбутамол</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аэрозоль для ингаляций дозированный, активируемый вдохом;</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 раствор для ингаляций</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7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Формотерол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капсулы с порошком для ингаляций; порошок для ингаляций дозированный</w:t>
            </w:r>
          </w:p>
        </w:tc>
      </w:tr>
      <w:tr>
        <w:trPr>
          <w:trHeight w:val="54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R03AK</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средства в комбинации с глюкокортикоидами или другими препаратами, кроме антихолинергических средств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Беклометазон + формотерол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w:t>
            </w:r>
          </w:p>
        </w:tc>
      </w:tr>
      <w:tr>
        <w:trPr>
          <w:trHeight w:val="10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Будесонид + формотерол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 с порошком для ингаляций набор; порошок для ингаляций дозированный; капсулы с порошком для ингаляций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Вилантерол + флутиказона фуроат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10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Салметерол + флутиказон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капсулы с порошком для ингаляций; порошок для ингаляций дозированный</w:t>
            </w:r>
          </w:p>
        </w:tc>
      </w:tr>
      <w:tr>
        <w:trPr>
          <w:trHeight w:val="5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R03AL</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средства в комбинации с антихолинергическими средствами, включая тройные комбинации с кортикостероидами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Акпидиния бромид + формотерол*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Вилантерол + умеклидиния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Вилантерол + умеклидиния бромид + флутиказона фуроат*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49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Гликопиррония бромид + индакатерол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Ипратропия бромид + фенотерол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раствор для ингаляций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Олодатерол + тиотропия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ингаляций дозированный</w:t>
            </w:r>
          </w:p>
        </w:tc>
      </w:tr>
      <w:tr>
        <w:trPr>
          <w:trHeight w:val="850"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средства для лечения обструктивных заболеваний дыхательных путей для ингаляционного введения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5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Беклометазон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аэрозоль для ингаляций дозированный, активируемый вдохом;</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суспензия для ингаляций</w:t>
            </w:r>
          </w:p>
        </w:tc>
      </w:tr>
      <w:tr>
        <w:trPr>
          <w:trHeight w:val="16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Будесонид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 порошок для ингаляций дозированный; раствор для ингаляций;</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суспензия для ингаляций дозированная</w:t>
            </w:r>
          </w:p>
        </w:tc>
      </w:tr>
      <w:tr>
        <w:trPr>
          <w:trHeight w:val="54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Антихолинергические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Акпидиния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Гликопиррония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Ипратропия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раствор для ингаляций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Тиотропия бромид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 раствор для ингаляций</w:t>
            </w:r>
          </w:p>
        </w:tc>
      </w:tr>
      <w:tr>
        <w:trPr>
          <w:trHeight w:val="134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Противоаллергические средства, кроме глюкокортикоидов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Кромоглициевая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капли глазные;</w:t>
            </w:r>
          </w:p>
          <w:p>
            <w:pPr>
              <w:pStyle w:val="Style15"/>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средства системного действия для лечения обструктивных заболеваний дыхательных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R03DA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Ксантины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Аминофиллин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00"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R03DX</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средства системного действия для лечения обструктивных заболеваний дыхательных путей</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Бенрализумаб*</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ectPr>
          <w:headerReference w:type="default" r:id="rId18"/>
          <w:headerReference w:type="first" r:id="rId19"/>
          <w:footnotePr>
            <w:pos w:val="pageBottom"/>
            <w:numFmt w:val="decimal"/>
            <w:numRestart w:val="continuous"/>
          </w:footnotePr>
          <w:pgSz w:w="16840" w:h="11900" w:orient="landscape"/>
          <w:pgMar w:top="1128" w:left="1580" w:right="1215" w:bottom="1128" w:header="0" w:footer="3" w:gutter="0"/>
          <w:cols w:space="720"/>
          <w:noEndnote/>
          <w:titlePg/>
          <w:rtlGutter w:val="0"/>
          <w:docGrid w:linePitch="360"/>
        </w:sectPr>
      </w:pPr>
    </w:p>
    <w:p>
      <w:pPr>
        <w:pStyle w:val="Style21"/>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1Ъ</w:t>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50"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Меполизумаб*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10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Омализумаб*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Противокашлевые препараты и средства для лечения простудных заболеваний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R05C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Отхаркивающие препараты, кроме комбинаций с противокашлевыми средствами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4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R05CB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Муколитические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Амброксол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 пастилки;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и ингаляций; сироп;</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28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Ацетил цисте 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раствора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сиропа;</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шипучие;</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55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Дорназа альфа*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ингаляций</w:t>
            </w:r>
          </w:p>
        </w:tc>
      </w:tr>
    </w:tbl>
    <w:p>
      <w:pPr>
        <w:sectPr>
          <w:headerReference w:type="default" r:id="rId20"/>
          <w:footnotePr>
            <w:pos w:val="pageBottom"/>
            <w:numFmt w:val="decimal"/>
            <w:numRestart w:val="continuous"/>
          </w:footnotePr>
          <w:pgSz w:w="16840" w:h="11900" w:orient="landscape"/>
          <w:pgMar w:top="735" w:left="1580" w:right="1215" w:bottom="735" w:header="307" w:footer="307" w:gutter="0"/>
          <w:pgNumType w:start="133"/>
          <w:cols w:space="720"/>
          <w:noEndnote/>
          <w:rtlGutter w:val="0"/>
          <w:docGrid w:linePitch="360"/>
        </w:sectPr>
      </w:pP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Антигистаминные средства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R06A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Антигистаминные средства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8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R06AA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Эфиры алкиламинов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Дифенгидрамин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таблетки</w:t>
            </w:r>
          </w:p>
        </w:tc>
      </w:tr>
      <w:tr>
        <w:trPr>
          <w:trHeight w:val="10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R06AC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Замещенные этилендиамины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Хпоропирамин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07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R06AE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пиперазина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Цетиризин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15"/>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08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R06AX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антигистаминные средства системного действия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Лоратадин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15"/>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дыхательной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R07A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дыхательной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R07AX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органов дыхания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Ивакафтор + лумакафтор*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Органы чувств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Офтальмологические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0"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S01AA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Тетрациклин</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глазная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Противоглаукомные препараты и миотические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S01EB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Парасимпатомиметики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Пилокарпин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37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S01EC</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карбоангидразы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Ацетазоламид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0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Дорзоламид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5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S01ED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Бета-адреноблокаторы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Тимолол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3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S01EE</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простагландинов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Тафлупрост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91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S01EX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противоглаукомные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Бутиламиногидрокси- пропоксифеноксиметил- метилоксадиазол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S01F</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Мидриатические и циклоплегические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S01FA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Антихолинэргические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Тропикамид*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анестетики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S01HA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анестетики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Оксибупрокаин*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S01J</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Диагностические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S01JA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Красящие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Флуоресцеин натрия*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S01K</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используемые при хирургических вмешательствах в офтальмологии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S01KA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Вязкоэластичные соединения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 ипромеллоза*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SOIL</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применяемые при заболеваниях сосудистой оболочки глаза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S01LA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препятствующие новообразованию сосудов</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Бролуцизумаб*</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внутриглазного введения</w:t>
            </w:r>
          </w:p>
        </w:tc>
      </w:tr>
      <w:tr>
        <w:trPr>
          <w:trHeight w:val="360"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Ранибизумаб*</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внутриглазного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уха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S02A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S02AA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Рифамицин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ушные</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V</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V01A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V01AA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Аллергенов экстракт</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Аллергены бактерий*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внутрикожного введения</w:t>
            </w:r>
          </w:p>
        </w:tc>
      </w:tr>
      <w:tr>
        <w:trPr>
          <w:trHeight w:val="6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 бактерий (туберкулезный рекомбинантный)*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внутрикожного введения</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лечебные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5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лечебные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изготовленные из субстанций лекарственных средств по экстемпоральной рецептуре;</w:t>
            </w:r>
          </w:p>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 изготовленные из субстанций лекарственных средств по экстемпоральной рецептуре</w:t>
            </w:r>
          </w:p>
        </w:tc>
      </w:tr>
      <w:tr>
        <w:trPr>
          <w:trHeight w:val="54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V03AB</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Антидоты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Калий-железо гексацианоферрат*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96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Кальция тринатрия пентетат*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и ингаляций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Налоксон*</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80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Железосвязывающие препараты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Деферазирокс*</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r>
        <w:trPr>
          <w:trHeight w:val="64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V03AE</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гиперкалиемии и гиперфосфатемии</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Кальция полистиролсульфонат*</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3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Комплекс </w:t>
            </w:r>
            <w:r>
              <w:rPr>
                <w:rFonts w:ascii="Arial" w:eastAsia="Arial" w:hAnsi="Arial" w:cs="Arial"/>
                <w:color w:val="000000"/>
                <w:spacing w:val="0"/>
                <w:w w:val="100"/>
                <w:position w:val="0"/>
                <w:sz w:val="18"/>
                <w:szCs w:val="18"/>
                <w:shd w:val="clear" w:color="auto" w:fill="auto"/>
                <w:lang w:val="en-US" w:eastAsia="en-US" w:bidi="en-US"/>
              </w:rPr>
              <w:t>p</w:t>
            </w: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оксигидроксида, сахарозы и крахмала*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Севеламер*</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22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V03AF</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Дезинтоксикационные препараты для противоопухолевой терапии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Кальция фолинат*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Месна*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V03AX</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лечебные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Дезоксирибонуклеиновая кислота плазмидная (сверхскрученная кольцевая двуцепочечная)*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Лечебное питание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V06D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продукты лечебного питания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V06DD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Аминокислоты, включая комбинации с полипептидами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Кетоаналоги аминокислот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нелечебные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2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V07A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нелечебные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9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V07AB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Растворители и разбавители, включая ирригационные растворы</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Вода для инъекций*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Растворитель для приготовления лекарственных форм для инъекций</w:t>
            </w:r>
          </w:p>
        </w:tc>
      </w:tr>
      <w:tr>
        <w:trPr>
          <w:trHeight w:val="4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Контрастные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V08A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Рентгеноконтрастные средства, содержащие йод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V08AA</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Водорастворимые нефротропные высокоосмолярные рентгеноконтрастные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Натрия амидотризоат*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70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V08AB</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Водорастворимые нефротропные низкоосмолярные рентгеноконтрастные средства</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Йоверсол*</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внутриартериального введения</w:t>
            </w:r>
          </w:p>
        </w:tc>
      </w:tr>
    </w:tbl>
    <w:p>
      <w:pPr>
        <w:spacing w:lineRule="exact" w:line="1"/>
        <w:rPr>
          <w:sz w:val="2"/>
          <w:szCs w:val="2"/>
        </w:rPr>
      </w:pPr>
      <w:r>
        <w:br w:type="page"/>
      </w:r>
    </w:p>
    <w:tbl>
      <w:tblPr>
        <w:tblOverlap w:val="never"/>
        <w:jc w:val="center"/>
        <w:tblLayout w:type="fixed"/>
      </w:tblPr>
      <w:tblGrid>
        <w:gridCol w:w="1138"/>
        <w:gridCol w:w="4651"/>
        <w:gridCol w:w="3686"/>
        <w:gridCol w:w="4570"/>
      </w:tblGrid>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Йогексол*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Йомепрол*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Йопромид*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V08C</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Контрастные средства для магнитно-резонансной томографии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V08CA</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Парамагнитные контрастные средства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Гадобеновая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30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адобутрол*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Гадодиамид*</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Гадоксетовая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Гадопентетовая кислота*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27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Гадотеридол*</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31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Гадотеровая кислота*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bl>
    <w:p>
      <w:pPr>
        <w:widowControl w:val="0"/>
        <w:spacing w:after="299" w:line="1" w:lineRule="exact"/>
      </w:pP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Лекарственные препараты для медицинского применения, назначаемые по решению врачебной комиссии медицинской организации.</w:t>
      </w:r>
    </w:p>
    <w:p>
      <w:pPr>
        <w:pStyle w:val="Style2"/>
        <w:keepNext w:val="0"/>
        <w:keepLines w:val="0"/>
        <w:widowControl w:val="0"/>
        <w:shd w:val="clear" w:color="auto" w:fill="auto"/>
        <w:bidi w:val="0"/>
        <w:spacing w:before="0" w:after="300" w:line="240" w:lineRule="auto"/>
        <w:ind w:left="0" w:right="0" w:firstLine="0"/>
        <w:jc w:val="right"/>
      </w:pPr>
      <w:r>
        <w:rPr>
          <w:color w:val="000000"/>
          <w:spacing w:val="0"/>
          <w:w w:val="100"/>
          <w:position w:val="0"/>
          <w:shd w:val="clear" w:color="auto" w:fill="auto"/>
          <w:lang w:val="ru-RU" w:eastAsia="ru-RU" w:bidi="ru-RU"/>
        </w:rPr>
        <w:t>Таблица № 2</w:t>
      </w:r>
    </w:p>
    <w:tbl>
      <w:tblPr>
        <w:tblOverlap w:val="never"/>
        <w:jc w:val="center"/>
        <w:tblLayout w:type="fixed"/>
      </w:tblPr>
      <w:tblGrid>
        <w:gridCol w:w="7166"/>
        <w:gridCol w:w="6926"/>
      </w:tblGrid>
      <w:tr>
        <w:trPr>
          <w:trHeight w:val="336" w:hRule="exact"/>
        </w:trPr>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Изделия медицинского назначения</w:t>
            </w:r>
          </w:p>
        </w:tc>
      </w:tr>
      <w:tr>
        <w:trPr>
          <w:trHeight w:val="3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Наименование</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выпуска</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Бинт марлевый медицинский нестерильный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Вата медицинская гигроскопическая гигиеническая нестерильная</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Игла к шприц-ручке</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Игла</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Лейкопластырь</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Марля медицинская</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Отрез</w:t>
            </w:r>
          </w:p>
        </w:tc>
      </w:tr>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Тест-полоски для определения уровня глюкозы в крови</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 инсулиновый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 инсулиновый</w:t>
            </w:r>
          </w:p>
        </w:tc>
      </w:tr>
      <w:tr>
        <w:trPr>
          <w:trHeight w:val="302"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Шприц-ручка для введения инсулина</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Шприц-ручка для введения инсулина</w:t>
            </w:r>
          </w:p>
        </w:tc>
      </w:tr>
    </w:tbl>
    <w:p>
      <w:pPr>
        <w:spacing w:lineRule="exact" w:line="1"/>
        <w:rPr>
          <w:sz w:val="2"/>
          <w:szCs w:val="2"/>
        </w:rPr>
      </w:pPr>
      <w:r>
        <w:br w:type="page"/>
      </w:r>
    </w:p>
    <w:p>
      <w:pPr>
        <w:pStyle w:val="Style2"/>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ru-RU" w:eastAsia="ru-RU" w:bidi="ru-RU"/>
        </w:rPr>
        <w:t>Таблица № 3</w:t>
      </w:r>
    </w:p>
    <w:tbl>
      <w:tblPr>
        <w:tblOverlap w:val="never"/>
        <w:jc w:val="center"/>
        <w:tblLayout w:type="fixed"/>
      </w:tblPr>
      <w:tblGrid>
        <w:gridCol w:w="7166"/>
        <w:gridCol w:w="6926"/>
      </w:tblGrid>
      <w:tr>
        <w:trPr>
          <w:trHeight w:val="331" w:hRule="exact"/>
        </w:trPr>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Специализированные продукты лечебного питания, без финилаланина, для детей, страдающих фенилкетонурией</w:t>
            </w:r>
          </w:p>
        </w:tc>
      </w:tr>
      <w:tr>
        <w:trPr>
          <w:trHeight w:val="3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Наименование</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выпуска</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Безбелковые продукты</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98"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Белковые гидролизаты</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bl>
    <w:p>
      <w:pPr>
        <w:sectPr>
          <w:headerReference w:type="default" r:id="rId21"/>
          <w:footnotePr>
            <w:pos w:val="pageBottom"/>
            <w:numFmt w:val="decimal"/>
            <w:numRestart w:val="continuous"/>
          </w:footnotePr>
          <w:pgSz w:w="16840" w:h="11900" w:orient="landscape"/>
          <w:pgMar w:top="1109" w:left="1536" w:right="1144" w:bottom="1147" w:header="0" w:footer="719" w:gutter="0"/>
          <w:pgNumType w:start="74"/>
          <w:cols w:space="720"/>
          <w:noEndnote/>
          <w:rtlGutter w:val="0"/>
          <w:docGrid w:linePitch="360"/>
        </w:sectPr>
      </w:pPr>
    </w:p>
    <w:p>
      <w:pPr>
        <w:pStyle w:val="Style2"/>
        <w:keepNext w:val="0"/>
        <w:keepLines w:val="0"/>
        <w:widowControl w:val="0"/>
        <w:shd w:val="clear" w:color="auto" w:fill="auto"/>
        <w:bidi w:val="0"/>
        <w:spacing w:before="0" w:after="480" w:line="240" w:lineRule="auto"/>
        <w:ind w:left="4300" w:right="0" w:firstLine="0"/>
        <w:jc w:val="right"/>
      </w:pPr>
      <w:r>
        <w:rPr>
          <w:color w:val="000000"/>
          <w:spacing w:val="0"/>
          <w:w w:val="100"/>
          <w:position w:val="0"/>
          <w:shd w:val="clear" w:color="auto" w:fill="auto"/>
          <w:lang w:val="ru-RU" w:eastAsia="ru-RU" w:bidi="ru-RU"/>
        </w:rPr>
        <w:t>Приложение № 2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0" w:line="240" w:lineRule="auto"/>
        <w:ind w:left="4300" w:right="0" w:firstLine="0"/>
        <w:jc w:val="right"/>
      </w:pPr>
      <w:r>
        <w:rPr>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240" w:line="240" w:lineRule="auto"/>
        <w:ind w:left="1140" w:right="0" w:firstLine="0"/>
        <w:jc w:val="left"/>
      </w:pPr>
      <w:r>
        <w:rPr>
          <w:color w:val="000000"/>
          <w:spacing w:val="0"/>
          <w:w w:val="100"/>
          <w:position w:val="0"/>
          <w:shd w:val="clear" w:color="auto" w:fill="auto"/>
          <w:lang w:val="ru-RU" w:eastAsia="ru-RU" w:bidi="ru-RU"/>
        </w:rPr>
        <w:t>видов высокотехнологичной медицинской помощи (далее - ВМП)</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Раздел 1. Перечень видов ВМП, финансовое обеспечение которых осуществляется</w:t>
        <w:br/>
        <w:t>за счет субвенции из бюджета Федерального фонда обязательного</w:t>
        <w:br/>
        <w:t>медицинского страхования бюджету территориального фонда</w:t>
        <w:br/>
        <w:t>обязательного медицинского страхования Омской области</w:t>
      </w:r>
    </w:p>
    <w:tbl>
      <w:tblPr>
        <w:tblOverlap w:val="never"/>
        <w:jc w:val="center"/>
        <w:tblLayout w:type="fixed"/>
      </w:tblPr>
      <w:tblGrid>
        <w:gridCol w:w="912"/>
        <w:gridCol w:w="7565"/>
        <w:gridCol w:w="1757"/>
      </w:tblGrid>
      <w:tr>
        <w:trPr>
          <w:trHeight w:val="20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группы</w:t>
            </w:r>
          </w:p>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ВМП</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Наименование вида ВМП</w:t>
            </w:r>
            <w:r>
              <w:rPr>
                <w:color w:val="000000"/>
                <w:spacing w:val="0"/>
                <w:w w:val="100"/>
                <w:position w:val="0"/>
                <w:sz w:val="22"/>
                <w:szCs w:val="22"/>
                <w:shd w:val="clear" w:color="auto" w:fill="auto"/>
                <w:vertAlign w:val="superscript"/>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Норматив финансовых затрат на единицу объема предоставления медицинской помощи</w:t>
            </w:r>
            <w:r>
              <w:rPr>
                <w:color w:val="000000"/>
                <w:spacing w:val="0"/>
                <w:w w:val="100"/>
                <w:position w:val="0"/>
                <w:sz w:val="22"/>
                <w:szCs w:val="22"/>
                <w:shd w:val="clear" w:color="auto" w:fill="auto"/>
                <w:vertAlign w:val="superscript"/>
                <w:lang w:val="ru-RU" w:eastAsia="ru-RU" w:bidi="ru-RU"/>
              </w:rPr>
              <w:t>2, 3</w:t>
            </w:r>
            <w:r>
              <w:rPr>
                <w:color w:val="000000"/>
                <w:spacing w:val="0"/>
                <w:w w:val="100"/>
                <w:position w:val="0"/>
                <w:sz w:val="22"/>
                <w:szCs w:val="22"/>
                <w:shd w:val="clear" w:color="auto" w:fill="auto"/>
                <w:lang w:val="ru-RU" w:eastAsia="ru-RU" w:bidi="ru-RU"/>
              </w:rPr>
              <w:t>, рублей</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Акушерство и гинекология</w:t>
            </w:r>
          </w:p>
        </w:tc>
      </w:tr>
      <w:tr>
        <w:trPr>
          <w:trHeight w:val="139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445" w:val="left"/>
                <w:tab w:pos="3821" w:val="left"/>
                <w:tab w:pos="533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при привычном невынашивании беременности, вызванном</w:t>
              <w:tab/>
              <w:t>тромбофилическими</w:t>
              <w:tab/>
              <w:t>мутациями,</w:t>
              <w:tab/>
              <w:t>антифосфолипидным</w:t>
            </w:r>
          </w:p>
          <w:p>
            <w:pPr>
              <w:pStyle w:val="Style15"/>
              <w:keepNext w:val="0"/>
              <w:keepLines w:val="0"/>
              <w:widowControl w:val="0"/>
              <w:shd w:val="clear" w:color="auto" w:fill="auto"/>
              <w:tabs>
                <w:tab w:pos="1954" w:val="left"/>
                <w:tab w:pos="4186" w:val="left"/>
                <w:tab w:pos="72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синдромом, резус-сенсибилизацией, с применением химиотерапевтических, биологических,</w:t>
              <w:tab/>
              <w:t>онтогенетических,</w:t>
              <w:tab/>
              <w:t>молекулярно-генетических</w:t>
              <w:tab/>
              <w:t>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иммуногенетических методов коррекции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164 560</w:t>
            </w:r>
          </w:p>
        </w:tc>
      </w:tr>
      <w:tr>
        <w:trPr>
          <w:trHeight w:val="165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1882" w:val="left"/>
                <w:tab w:pos="3091" w:val="left"/>
                <w:tab w:pos="646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w:t>
              <w:tab/>
              <w:t>включая</w:t>
              <w:tab/>
              <w:t>реконструктивно-пластические</w:t>
              <w:tab/>
              <w:t>операции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(сакровагинопексию с лапароскопической ассистенцией, оперативные вмешательства с использованием сетчатых протезов)</w:t>
            </w:r>
          </w:p>
        </w:tc>
        <w:tc>
          <w:tcPr>
            <w:vMerge/>
            <w:tcBorders>
              <w:left w:val="single" w:sz="4"/>
              <w:right w:val="single" w:sz="4"/>
            </w:tcBorders>
            <w:shd w:val="clear" w:color="auto" w:fill="FFFFFF"/>
            <w:vAlign w:val="top"/>
          </w:tcPr>
          <w:p>
            <w:pP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252 077</w:t>
            </w:r>
          </w:p>
        </w:tc>
      </w:tr>
      <w:tr>
        <w:trPr>
          <w:trHeight w:val="19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softHyphen/>
              <w:t>резонансной томографии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160 899</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Г астроэнтерология</w:t>
            </w:r>
          </w:p>
        </w:tc>
      </w:tr>
      <w:tr>
        <w:trPr>
          <w:trHeight w:val="52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при язвенном колите и болезни Крона 3 и 4 степени активности, гормонозависимых и гормонорезистентных формах,</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168 520</w:t>
            </w:r>
          </w:p>
        </w:tc>
      </w:tr>
    </w:tbl>
    <w:p>
      <w:pPr>
        <w:sectPr>
          <w:headerReference w:type="default" r:id="rId22"/>
          <w:footnotePr>
            <w:pos w:val="pageBottom"/>
            <w:numFmt w:val="decimal"/>
            <w:numRestart w:val="continuous"/>
          </w:footnotePr>
          <w:pgSz w:w="11900" w:h="16840"/>
          <w:pgMar w:top="1110" w:left="833" w:right="751" w:bottom="860" w:header="682" w:footer="432" w:gutter="0"/>
          <w:pgNumType w:start="140"/>
          <w:cols w:space="720"/>
          <w:noEndnote/>
          <w:rtlGutter w:val="0"/>
          <w:docGrid w:linePitch="360"/>
        </w:sectPr>
      </w:pP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114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1829" w:val="left"/>
                <w:tab w:pos="3307" w:val="left"/>
                <w:tab w:pos="4066" w:val="left"/>
                <w:tab w:pos="548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тяжелой форме целиакии с инициацией или заменой генно-инженерных биологических лекарственных препаратов и химиотерапевтических лекарственных</w:t>
              <w:tab/>
              <w:t>препаратов</w:t>
              <w:tab/>
              <w:t>под</w:t>
              <w:tab/>
              <w:t>контролем</w:t>
              <w:tab/>
              <w:t>иммунологических,</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морфологических, гистохимических инструментальных исследований</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3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2822" w:val="left"/>
                <w:tab w:pos="5218" w:val="left"/>
                <w:tab w:pos="72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Поликомпонентная терапия при аутоиммунном перекресте с применением химиотерапевтических,</w:t>
              <w:tab/>
              <w:t>генно-инженерных</w:t>
              <w:tab/>
              <w:t>биологических</w:t>
              <w:tab/>
              <w:t>и</w:t>
            </w:r>
          </w:p>
          <w:p>
            <w:pPr>
              <w:pStyle w:val="Style15"/>
              <w:keepNext w:val="0"/>
              <w:keepLines w:val="0"/>
              <w:widowControl w:val="0"/>
              <w:shd w:val="clear" w:color="auto" w:fill="auto"/>
              <w:tabs>
                <w:tab w:pos="2141" w:val="left"/>
                <w:tab w:pos="4013" w:val="left"/>
                <w:tab w:pos="5534" w:val="left"/>
                <w:tab w:pos="634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противовирусных</w:t>
              <w:tab/>
              <w:t>лекарственных</w:t>
              <w:tab/>
              <w:t>препаратов</w:t>
              <w:tab/>
              <w:t>под</w:t>
              <w:tab/>
              <w:t>контролем</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иммунологических, морфологических, гистохимических инструментальных исследований (включая магнитно-резонансную холангиографию)</w:t>
            </w:r>
          </w:p>
        </w:tc>
        <w:tc>
          <w:tcPr>
            <w:vMerge/>
            <w:tcBorders>
              <w:left w:val="single" w:sz="4"/>
              <w:right w:val="single" w:sz="4"/>
            </w:tcBorders>
            <w:shd w:val="clear" w:color="auto" w:fill="FFFFFF"/>
            <w:vAlign w:val="top"/>
          </w:tcPr>
          <w:p>
            <w:pP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Гематология</w:t>
            </w:r>
          </w:p>
        </w:tc>
      </w:tr>
      <w:tr>
        <w:trPr>
          <w:trHeight w:val="19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3384" w:val="right"/>
                <w:tab w:pos="3802" w:val="left"/>
                <w:tab w:pos="4334" w:val="left"/>
                <w:tab w:pos="7349" w:val="righ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w:t>
              <w:tab/>
              <w:t>цитопенических</w:t>
              <w:tab/>
              <w:t>и</w:t>
              <w:tab/>
              <w:t>цитолитических</w:t>
              <w:tab/>
              <w:t>синдромах,</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агранулоцитозе, нарушениях плазменного и тромбоцитарного гемостаза, острой лучевой болезни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191 726</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Интенсивная терапия, включающая методы экстракорпорального воздействия на кровь у больных с порфириями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543 205</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Детская хирургия в период новорожденное™</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345 749</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Дерматовенерология</w:t>
            </w:r>
          </w:p>
        </w:tc>
      </w:tr>
      <w:tr>
        <w:trPr>
          <w:trHeight w:val="97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130 334</w:t>
            </w:r>
          </w:p>
        </w:tc>
      </w:tr>
      <w:tr>
        <w:trPr>
          <w:trHeight w:val="96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Комбустиология</w:t>
            </w:r>
          </w:p>
        </w:tc>
      </w:tr>
      <w:tr>
        <w:trPr>
          <w:trHeight w:val="97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613" w:val="left"/>
                <w:tab w:pos="2438" w:val="left"/>
                <w:tab w:pos="3845" w:val="left"/>
                <w:tab w:pos="5515" w:val="left"/>
                <w:tab w:pos="6038" w:val="left"/>
                <w:tab w:pos="680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больных с обширными ожогами от 30 до 49 процентов поверхности</w:t>
              <w:tab/>
              <w:t>тела</w:t>
              <w:tab/>
              <w:t>различной</w:t>
              <w:tab/>
              <w:t>локализации,</w:t>
              <w:tab/>
              <w:t>в</w:t>
              <w:tab/>
              <w:t>том</w:t>
              <w:tab/>
              <w:t>числе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термоингаляционными травмами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703 163</w:t>
            </w:r>
          </w:p>
        </w:tc>
      </w:tr>
      <w:tr>
        <w:trPr>
          <w:trHeight w:val="97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10</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613" w:val="left"/>
                <w:tab w:pos="2438" w:val="left"/>
                <w:tab w:pos="3845" w:val="left"/>
                <w:tab w:pos="5515" w:val="left"/>
                <w:tab w:pos="6038" w:val="left"/>
                <w:tab w:pos="680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больных с обширными ожогами более 50 процентов поверхности</w:t>
              <w:tab/>
              <w:t>тела</w:t>
              <w:tab/>
              <w:t>различной</w:t>
              <w:tab/>
              <w:t>локализации,</w:t>
              <w:tab/>
              <w:t>в</w:t>
              <w:tab/>
              <w:t>том</w:t>
              <w:tab/>
              <w:t>числе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термоингаляционными травмами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1 997 000</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Нейрохирургия</w:t>
            </w:r>
          </w:p>
        </w:tc>
      </w:tr>
      <w:tr>
        <w:trPr>
          <w:trHeight w:val="11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205 498</w:t>
            </w:r>
          </w:p>
        </w:tc>
      </w:tr>
      <w:tr>
        <w:trPr>
          <w:trHeight w:val="898"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190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2078" w:val="left"/>
                <w:tab w:pos="3922" w:val="left"/>
                <w:tab w:pos="5112" w:val="left"/>
                <w:tab w:pos="72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Pr>
                <w:color w:val="000000"/>
                <w:spacing w:val="0"/>
                <w:w w:val="100"/>
                <w:position w:val="0"/>
                <w:sz w:val="22"/>
                <w:szCs w:val="22"/>
                <w:shd w:val="clear" w:color="auto" w:fill="auto"/>
                <w:lang w:val="en-US" w:eastAsia="en-US" w:bidi="en-US"/>
              </w:rPr>
              <w:t xml:space="preserve">I </w:t>
            </w:r>
            <w:r>
              <w:rPr>
                <w:color w:val="000000"/>
                <w:spacing w:val="0"/>
                <w:w w:val="100"/>
                <w:position w:val="0"/>
                <w:sz w:val="22"/>
                <w:szCs w:val="22"/>
                <w:shd w:val="clear" w:color="auto" w:fill="auto"/>
                <w:lang w:val="ru-RU" w:eastAsia="ru-RU" w:bidi="ru-RU"/>
              </w:rPr>
              <w:t>- II типов, врожденных (коллоидных, дермоидных, эпидермоидных)</w:t>
              <w:tab/>
              <w:t>церебральных</w:t>
              <w:tab/>
              <w:t>кистах,</w:t>
              <w:tab/>
              <w:t>злокачественных</w:t>
              <w:tab/>
              <w:t>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доброкачественных новообразований шишковидной железы (в том числе кистозных), туберозном склерозе, гамартозе</w:t>
            </w:r>
          </w:p>
        </w:tc>
        <w:tc>
          <w:tcPr>
            <w:tcBorders>
              <w:top w:val="single" w:sz="4"/>
              <w:left w:val="single" w:sz="4"/>
              <w:right w:val="single" w:sz="4"/>
            </w:tcBorders>
            <w:shd w:val="clear" w:color="auto" w:fill="FFFFFF"/>
            <w:vAlign w:val="top"/>
          </w:tcPr>
          <w:p>
            <w:pPr>
              <w:widowControl w:val="0"/>
              <w:rPr>
                <w:sz w:val="10"/>
                <w:szCs w:val="10"/>
              </w:rPr>
            </w:pPr>
          </w:p>
        </w:tc>
      </w:tr>
      <w:tr>
        <w:trPr>
          <w:trHeight w:val="1147"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Borders>
              <w:left w:val="single" w:sz="4"/>
              <w:right w:val="single" w:sz="4"/>
            </w:tcBorders>
            <w:shd w:val="clear" w:color="auto" w:fill="FFFFFF"/>
            <w:vAlign w:val="top"/>
          </w:tcPr>
          <w:p>
            <w:pPr>
              <w:widowControl w:val="0"/>
              <w:rPr>
                <w:sz w:val="10"/>
                <w:szCs w:val="10"/>
              </w:rPr>
            </w:pPr>
          </w:p>
        </w:tc>
      </w:tr>
      <w:tr>
        <w:trPr>
          <w:trHeight w:val="1392"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Borders>
              <w:left w:val="single" w:sz="4"/>
              <w:right w:val="single" w:sz="4"/>
            </w:tcBorders>
            <w:shd w:val="clear" w:color="auto" w:fill="FFFFFF"/>
            <w:vAlign w:val="top"/>
          </w:tcPr>
          <w:p>
            <w:pPr>
              <w:widowControl w:val="0"/>
              <w:rPr>
                <w:sz w:val="10"/>
                <w:szCs w:val="10"/>
              </w:rPr>
            </w:pPr>
          </w:p>
        </w:tc>
      </w:tr>
      <w:tr>
        <w:trPr>
          <w:trHeight w:val="634"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Borders>
              <w:left w:val="single" w:sz="4"/>
              <w:right w:val="single" w:sz="4"/>
            </w:tcBorders>
            <w:shd w:val="clear" w:color="auto" w:fill="FFFFFF"/>
            <w:vAlign w:val="top"/>
          </w:tcPr>
          <w:p>
            <w:pPr>
              <w:widowControl w:val="0"/>
              <w:rPr>
                <w:sz w:val="10"/>
                <w:szCs w:val="10"/>
              </w:rPr>
            </w:pPr>
          </w:p>
        </w:tc>
      </w:tr>
      <w:tr>
        <w:trPr>
          <w:trHeight w:val="638"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2102" w:val="left"/>
                <w:tab w:pos="3859" w:val="left"/>
                <w:tab w:pos="661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w:t>
              <w:tab/>
              <w:t>вмешательства</w:t>
              <w:tab/>
              <w:t>на экстракраниальных</w:t>
              <w:tab/>
              <w:t>отделах</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церебральных артерий</w:t>
            </w:r>
          </w:p>
        </w:tc>
        <w:tc>
          <w:tcPr>
            <w:tcBorders>
              <w:left w:val="single" w:sz="4"/>
              <w:right w:val="single" w:sz="4"/>
            </w:tcBorders>
            <w:shd w:val="clear" w:color="auto" w:fill="FFFFFF"/>
            <w:vAlign w:val="top"/>
          </w:tcPr>
          <w:p>
            <w:pPr>
              <w:widowControl w:val="0"/>
              <w:rPr>
                <w:sz w:val="10"/>
                <w:szCs w:val="10"/>
              </w:rPr>
            </w:pPr>
          </w:p>
        </w:tc>
      </w:tr>
      <w:tr>
        <w:trPr>
          <w:trHeight w:val="888"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Borders>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Внутрисосудистый тромболизис при окклюзиях церебральных артерий и синусов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311 944</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198 864</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285 637</w:t>
            </w:r>
          </w:p>
        </w:tc>
      </w:tr>
      <w:tr>
        <w:trPr>
          <w:trHeight w:val="215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379 744</w:t>
            </w:r>
          </w:p>
        </w:tc>
      </w:tr>
      <w:tr>
        <w:trPr>
          <w:trHeight w:val="139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504 733</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Неонатология</w:t>
            </w:r>
          </w:p>
        </w:tc>
      </w:tr>
      <w:tr>
        <w:trPr>
          <w:trHeight w:val="77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314 687</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114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Borders>
              <w:top w:val="single" w:sz="4"/>
              <w:left w:val="single" w:sz="4"/>
              <w:right w:val="single" w:sz="4"/>
            </w:tcBorders>
            <w:shd w:val="clear" w:color="auto" w:fill="FFFFFF"/>
            <w:vAlign w:val="top"/>
          </w:tcPr>
          <w:p>
            <w:pPr>
              <w:widowControl w:val="0"/>
              <w:rPr>
                <w:sz w:val="10"/>
                <w:szCs w:val="10"/>
              </w:rPr>
            </w:pPr>
          </w:p>
        </w:tc>
      </w:tr>
      <w:tr>
        <w:trPr>
          <w:trHeight w:val="190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 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647 963</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Онкология</w:t>
            </w:r>
          </w:p>
        </w:tc>
      </w:tr>
      <w:tr>
        <w:trPr>
          <w:trHeight w:val="11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19</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2602" w:val="left"/>
                <w:tab w:pos="4670" w:val="left"/>
                <w:tab w:pos="519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Видеоэндоскопические</w:t>
              <w:tab/>
              <w:t>внутриполостные</w:t>
              <w:tab/>
              <w:t>и</w:t>
              <w:tab/>
              <w:t>видеоэндоскопические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240 918</w:t>
            </w:r>
          </w:p>
        </w:tc>
      </w:tr>
      <w:tr>
        <w:trPr>
          <w:trHeight w:val="139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3672" w:val="left"/>
                <w:tab w:pos="636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w:t>
              <w:tab/>
              <w:t>микрохирургические,</w:t>
              <w:tab/>
              <w:t>обширные</w:t>
            </w:r>
          </w:p>
          <w:p>
            <w:pPr>
              <w:pStyle w:val="Style15"/>
              <w:keepNext w:val="0"/>
              <w:keepLines w:val="0"/>
              <w:widowControl w:val="0"/>
              <w:shd w:val="clear" w:color="auto" w:fill="auto"/>
              <w:tabs>
                <w:tab w:pos="2357" w:val="left"/>
                <w:tab w:pos="594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циторедуктивные,</w:t>
              <w:tab/>
              <w:t>расширенно-комбинированные</w:t>
              <w:tab/>
              <w:t>хирургические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вмешательства, в том числе с применением физических факторов (гипертермия, радиочастотная термоабляция, лазерная и криодеструкция и др.) при злокачественных новообразованиях, в том числе у детей</w:t>
            </w: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Высокоинтенсивная фокусированная ультразвуковая терапия </w:t>
            </w:r>
            <w:r>
              <w:rPr>
                <w:color w:val="000000"/>
                <w:spacing w:val="0"/>
                <w:w w:val="100"/>
                <w:position w:val="0"/>
                <w:sz w:val="22"/>
                <w:szCs w:val="22"/>
                <w:shd w:val="clear" w:color="auto" w:fill="auto"/>
                <w:lang w:val="en-US" w:eastAsia="en-US" w:bidi="en-US"/>
              </w:rPr>
              <w:t xml:space="preserve">(HIFU) </w:t>
            </w:r>
            <w:r>
              <w:rPr>
                <w:color w:val="000000"/>
                <w:spacing w:val="0"/>
                <w:w w:val="100"/>
                <w:position w:val="0"/>
                <w:sz w:val="22"/>
                <w:szCs w:val="22"/>
                <w:shd w:val="clear" w:color="auto" w:fill="auto"/>
                <w:lang w:val="ru-RU" w:eastAsia="ru-RU" w:bidi="ru-RU"/>
              </w:rPr>
              <w:t>при злокачественных новообразованиях, в том числе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132 547</w:t>
            </w:r>
          </w:p>
        </w:tc>
      </w:tr>
      <w:tr>
        <w:trPr>
          <w:trHeight w:val="16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174 714</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603" w:val="left"/>
                <w:tab w:pos="2078" w:val="left"/>
                <w:tab w:pos="3730" w:val="left"/>
                <w:tab w:pos="5419" w:val="left"/>
                <w:tab w:pos="645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Комплексная</w:t>
              <w:tab/>
              <w:t>и</w:t>
              <w:tab/>
              <w:t>высокодозная</w:t>
              <w:tab/>
              <w:t>химиотерапия</w:t>
              <w:tab/>
              <w:t>острых</w:t>
              <w:tab/>
              <w:t>лейкозов,</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лимфопролиферативных и миелопролиферативных заболеваний у взрослых миелодиспластического синдрома, </w:t>
            </w:r>
            <w:r>
              <w:rPr>
                <w:color w:val="000000"/>
                <w:spacing w:val="0"/>
                <w:w w:val="100"/>
                <w:position w:val="0"/>
                <w:sz w:val="22"/>
                <w:szCs w:val="22"/>
                <w:shd w:val="clear" w:color="auto" w:fill="auto"/>
                <w:lang w:val="en-US" w:eastAsia="en-US" w:bidi="en-US"/>
              </w:rPr>
              <w:t>AL</w:t>
            </w:r>
            <w:r>
              <w:rPr>
                <w:color w:val="000000"/>
                <w:spacing w:val="0"/>
                <w:w w:val="100"/>
                <w:position w:val="0"/>
                <w:sz w:val="22"/>
                <w:szCs w:val="22"/>
                <w:shd w:val="clear" w:color="auto" w:fill="auto"/>
                <w:lang w:val="ru-RU" w:eastAsia="ru-RU" w:bidi="ru-RU"/>
              </w:rPr>
              <w:t>-амилоидоза у взрослых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487 338</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Дистанционная лучевая терапия в радиотерапевтических отделениях при злокачественных новообразованиях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92 968</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Дистанционная лучевая терапия в радиотерапевтических отделениях при злокачественных новообразованиях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209 824</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Дистанционная лучевая терапия в радиотерапевтических отделениях при злокачественных новообразованиях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278 982</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Оториноларингология</w:t>
            </w:r>
          </w:p>
        </w:tc>
      </w:tr>
      <w:tr>
        <w:trPr>
          <w:trHeight w:val="37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операции на звукопроводящем аппарате среднего уха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144 208</w:t>
            </w:r>
          </w:p>
        </w:tc>
      </w:tr>
      <w:tr>
        <w:trPr>
          <w:trHeight w:val="63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болезни Меньера и других нарушений вестибулярной функции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84 866</w:t>
            </w: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доброкачественных новообразований и хронических воспалительных заболеваний носа и околоносовых пазух</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Реконструктивно-пластическое восстановление функции гортани и трахеи</w:t>
            </w:r>
          </w:p>
        </w:tc>
        <w:tc>
          <w:tcPr>
            <w:vMerge/>
            <w:tcBorders>
              <w:left w:val="single" w:sz="4"/>
              <w:right w:val="single" w:sz="4"/>
            </w:tcBorders>
            <w:shd w:val="clear" w:color="auto" w:fill="FFFFFF"/>
            <w:vAlign w:val="top"/>
          </w:tcPr>
          <w:p>
            <w:pPr/>
          </w:p>
        </w:tc>
      </w:tr>
      <w:tr>
        <w:trPr>
          <w:trHeight w:val="648"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Хирургические вмешательства на околоносовых пазухах, требующие реконструкции лицевого скелета</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доброкачественных новообразований среднего уха, полости носа и придаточных пазух, гортани и глотки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168 633</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Офтальмология</w:t>
            </w:r>
          </w:p>
        </w:tc>
      </w:tr>
      <w:tr>
        <w:trPr>
          <w:trHeight w:val="89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78 238</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2390" w:val="left"/>
                <w:tab w:pos="4603" w:val="left"/>
                <w:tab w:pos="661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Транспупиллярная,</w:t>
              <w:tab/>
              <w:t>микроинвазивная</w:t>
              <w:tab/>
              <w:t>энергетическая</w:t>
              <w:tab/>
              <w:t>оптико</w:t>
              <w:softHyphen/>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реконструктивная, интравитреальная, эндовитреальная 23 - 27 гейджевая хирургия при витреоретинальной патологии различного генеза</w:t>
            </w:r>
          </w:p>
        </w:tc>
        <w:tc>
          <w:tcPr>
            <w:vMerge/>
            <w:tcBorders>
              <w:left w:val="single" w:sz="4"/>
              <w:right w:val="single" w:sz="4"/>
            </w:tcBorders>
            <w:shd w:val="clear" w:color="auto" w:fill="FFFFFF"/>
            <w:vAlign w:val="top"/>
          </w:tcPr>
          <w:p>
            <w:pP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vMerge/>
            <w:tcBorders>
              <w:left w:val="single" w:sz="4"/>
              <w:right w:val="single" w:sz="4"/>
            </w:tcBorders>
            <w:shd w:val="clear" w:color="auto" w:fill="FFFFFF"/>
            <w:vAlign w:val="top"/>
          </w:tcPr>
          <w:p>
            <w:pPr/>
          </w:p>
        </w:tc>
      </w:tr>
      <w:tr>
        <w:trPr>
          <w:trHeight w:val="11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vMerge/>
            <w:tcBorders>
              <w:left w:val="single" w:sz="4"/>
              <w:right w:val="single" w:sz="4"/>
            </w:tcBorders>
            <w:shd w:val="clear" w:color="auto" w:fill="FFFFFF"/>
            <w:vAlign w:val="top"/>
          </w:tcPr>
          <w:p>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vMerge/>
            <w:tcBorders>
              <w:left w:val="single" w:sz="4"/>
              <w:right w:val="single" w:sz="4"/>
            </w:tcBorders>
            <w:shd w:val="clear" w:color="auto" w:fill="FFFFFF"/>
            <w:vAlign w:val="top"/>
          </w:tcPr>
          <w:p>
            <w:pPr/>
          </w:p>
        </w:tc>
      </w:tr>
      <w:tr>
        <w:trPr>
          <w:trHeight w:val="139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30</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2174" w:val="left"/>
                <w:tab w:pos="441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Реконструктивное,</w:t>
              <w:tab/>
              <w:t>восстановительное,</w:t>
              <w:tab/>
              <w:t>реконструктивно-пластическое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113 542</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31</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646" w:val="left"/>
                <w:tab w:pos="2803" w:val="left"/>
                <w:tab w:pos="4056" w:val="left"/>
                <w:tab w:pos="5419" w:val="left"/>
                <w:tab w:pos="661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w:t>
              <w:tab/>
              <w:t>лечение</w:t>
              <w:tab/>
              <w:t>болезней</w:t>
              <w:tab/>
              <w:t>роговицы,</w:t>
              <w:tab/>
              <w:t>включая</w:t>
              <w:tab/>
              <w:t>оптико</w:t>
              <w:softHyphen/>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реконструктивную и лазерную хирургию, интенсивное консервативное лечение язвы роговицы</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110 439</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Педиатрия</w:t>
            </w:r>
          </w:p>
        </w:tc>
      </w:tr>
      <w:tr>
        <w:trPr>
          <w:trHeight w:val="88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107 761</w:t>
            </w: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2242" w:val="left"/>
                <w:tab w:pos="4646" w:val="left"/>
                <w:tab w:pos="5803" w:val="left"/>
                <w:tab w:pos="72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w:t>
              <w:tab/>
              <w:t>иммуносупрессивное</w:t>
              <w:tab/>
              <w:t>лечение</w:t>
              <w:tab/>
              <w:t>локальных</w:t>
              <w:tab/>
              <w:t>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распространенных форм системного склероза</w:t>
            </w:r>
          </w:p>
        </w:tc>
        <w:tc>
          <w:tcPr>
            <w:vMerge/>
            <w:tcBorders>
              <w:left w:val="single" w:sz="4"/>
              <w:right w:val="single" w:sz="4"/>
            </w:tcBorders>
            <w:shd w:val="clear" w:color="auto" w:fill="FFFFFF"/>
            <w:vAlign w:val="top"/>
          </w:tcPr>
          <w:p>
            <w:pP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217 535</w:t>
            </w:r>
          </w:p>
        </w:tc>
      </w:tr>
      <w:tr>
        <w:trPr>
          <w:trHeight w:val="16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Поликомпонентное лечение кардиомиопатий, миокардитов, перикардитов, эндокардитов с недостаточностью кровообращения </w:t>
            </w:r>
            <w:r>
              <w:rPr>
                <w:color w:val="000000"/>
                <w:spacing w:val="0"/>
                <w:w w:val="100"/>
                <w:position w:val="0"/>
                <w:sz w:val="22"/>
                <w:szCs w:val="22"/>
                <w:shd w:val="clear" w:color="auto" w:fill="auto"/>
                <w:lang w:val="en-US" w:eastAsia="en-US" w:bidi="en-US"/>
              </w:rPr>
              <w:t xml:space="preserve">II </w:t>
            </w:r>
            <w:r>
              <w:rPr>
                <w:color w:val="000000"/>
                <w:spacing w:val="0"/>
                <w:w w:val="100"/>
                <w:position w:val="0"/>
                <w:sz w:val="22"/>
                <w:szCs w:val="22"/>
                <w:shd w:val="clear" w:color="auto" w:fill="auto"/>
                <w:lang w:val="ru-RU" w:eastAsia="ru-RU" w:bidi="ru-RU"/>
              </w:rPr>
              <w:t xml:space="preserve">- </w:t>
            </w:r>
            <w:r>
              <w:rPr>
                <w:color w:val="000000"/>
                <w:spacing w:val="0"/>
                <w:w w:val="100"/>
                <w:position w:val="0"/>
                <w:sz w:val="22"/>
                <w:szCs w:val="22"/>
                <w:shd w:val="clear" w:color="auto" w:fill="auto"/>
                <w:lang w:val="en-US" w:eastAsia="en-US" w:bidi="en-US"/>
              </w:rPr>
              <w:t xml:space="preserve">IV </w:t>
            </w:r>
            <w:r>
              <w:rPr>
                <w:color w:val="000000"/>
                <w:spacing w:val="0"/>
                <w:w w:val="100"/>
                <w:position w:val="0"/>
                <w:sz w:val="22"/>
                <w:szCs w:val="22"/>
                <w:shd w:val="clear" w:color="auto" w:fill="auto"/>
                <w:lang w:val="ru-RU" w:eastAsia="ru-RU" w:bidi="ru-RU"/>
              </w:rPr>
              <w:t xml:space="preserve">функционального класса </w:t>
            </w:r>
            <w:r>
              <w:rPr>
                <w:color w:val="000000"/>
                <w:spacing w:val="0"/>
                <w:w w:val="100"/>
                <w:position w:val="0"/>
                <w:sz w:val="22"/>
                <w:szCs w:val="22"/>
                <w:shd w:val="clear" w:color="auto" w:fill="auto"/>
                <w:lang w:val="en-US" w:eastAsia="en-US" w:bidi="en-US"/>
              </w:rPr>
              <w:t xml:space="preserve">(NYHA), </w:t>
            </w:r>
            <w:r>
              <w:rPr>
                <w:color w:val="000000"/>
                <w:spacing w:val="0"/>
                <w:w w:val="100"/>
                <w:position w:val="0"/>
                <w:sz w:val="22"/>
                <w:szCs w:val="22"/>
                <w:shd w:val="clear" w:color="auto" w:fill="auto"/>
                <w:lang w:val="ru-RU" w:eastAsia="ru-RU" w:bidi="ru-RU"/>
              </w:rPr>
              <w:t>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127 083</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215 699</w:t>
            </w:r>
          </w:p>
        </w:tc>
      </w:tr>
      <w:tr>
        <w:trPr>
          <w:trHeight w:val="52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36</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юношеского артрита с инициацией или заменой генно-инженерных биологических лекарственных препаратов или</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213 818</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селективных иммунодепрессантов</w:t>
            </w:r>
          </w:p>
        </w:tc>
        <w:tc>
          <w:tcPr>
            <w:tcBorders>
              <w:top w:val="single" w:sz="4"/>
              <w:left w:val="single" w:sz="4"/>
              <w:right w:val="single" w:sz="4"/>
            </w:tcBorders>
            <w:shd w:val="clear" w:color="auto" w:fill="FFFFFF"/>
            <w:vAlign w:val="top"/>
          </w:tcPr>
          <w:p>
            <w:pPr>
              <w:widowControl w:val="0"/>
              <w:rPr>
                <w:sz w:val="10"/>
                <w:szCs w:val="10"/>
              </w:rPr>
            </w:pPr>
          </w:p>
        </w:tc>
      </w:tr>
      <w:tr>
        <w:trPr>
          <w:trHeight w:val="89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врожденных аномалий (пороков развития) трахеи, бронхов, легкого с применением химиотерапевтических и генно</w:t>
              <w:softHyphen/>
              <w:t>инженерных биологических лекарственных препаратов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95 495</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Ревматология</w:t>
            </w:r>
          </w:p>
        </w:tc>
      </w:tr>
      <w:tr>
        <w:trPr>
          <w:trHeight w:val="215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Поликомпонентная иммуномодулирующая терапия с включением генно</w:t>
              <w:softHyphen/>
              <w:t>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170 756</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Сердечно-сосудистая хирургия</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211 042</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242 444</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273 162</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156 673</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187 847</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231 067</w:t>
            </w:r>
          </w:p>
        </w:tc>
      </w:tr>
      <w:tr>
        <w:trPr>
          <w:trHeight w:val="89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139 859</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165 714</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205 250</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290 625</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316 734</w:t>
            </w:r>
          </w:p>
        </w:tc>
      </w:tr>
      <w:tr>
        <w:trPr>
          <w:trHeight w:val="115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347 567</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 у взрослых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174 243</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324 058</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266 624</w:t>
            </w:r>
          </w:p>
        </w:tc>
      </w:tr>
      <w:tr>
        <w:trPr>
          <w:trHeight w:val="37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тромбэкстракция при остром ишемическом инсульте</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827 360</w:t>
            </w:r>
          </w:p>
        </w:tc>
      </w:tr>
      <w:tr>
        <w:trPr>
          <w:trHeight w:val="89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470 182</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Коронарные ангиопластика или стентирование в сочетании с внутрисосудистой ротационной атерэктомией при ишемической болезни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401 073</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Торакальная хирургия</w:t>
            </w:r>
          </w:p>
        </w:tc>
      </w:tr>
      <w:tr>
        <w:trPr>
          <w:trHeight w:val="37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Эндоскопические и эндоваскулярные операции на органах грудной полости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179 957</w:t>
            </w: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Видеоторакоскопические операции на органах грудной полости</w:t>
            </w: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Расширенные и реконструктивно-пластические операции на органах грудной полости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312 347</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Травматология и ортопедия</w:t>
            </w:r>
          </w:p>
        </w:tc>
      </w:tr>
      <w:tr>
        <w:trPr>
          <w:trHeight w:val="139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170 233</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vMerge/>
            <w:tcBorders>
              <w:left w:val="single" w:sz="4"/>
              <w:right w:val="single" w:sz="4"/>
            </w:tcBorders>
            <w:shd w:val="clear" w:color="auto" w:fill="FFFFFF"/>
            <w:vAlign w:val="top"/>
          </w:tcPr>
          <w:p>
            <w:pPr/>
          </w:p>
        </w:tc>
      </w:tr>
      <w:tr>
        <w:trPr>
          <w:trHeight w:val="13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vMerge/>
            <w:tcBorders>
              <w:left w:val="single" w:sz="4"/>
              <w:right w:val="single" w:sz="4"/>
            </w:tcBorders>
            <w:shd w:val="clear" w:color="auto" w:fill="FFFFFF"/>
            <w:vAlign w:val="top"/>
          </w:tcPr>
          <w:p>
            <w:pP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vMerge/>
            <w:tcBorders>
              <w:left w:val="single" w:sz="4"/>
              <w:right w:val="single" w:sz="4"/>
            </w:tcBorders>
            <w:shd w:val="clear" w:color="auto" w:fill="FFFFFF"/>
            <w:vAlign w:val="top"/>
          </w:tcPr>
          <w:p>
            <w:pPr/>
          </w:p>
        </w:tc>
      </w:tr>
      <w:tr>
        <w:trPr>
          <w:trHeight w:val="139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351 179</w:t>
            </w:r>
          </w:p>
        </w:tc>
      </w:tr>
      <w:tr>
        <w:trPr>
          <w:trHeight w:val="115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61</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200 673</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139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275 231</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420 557</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Урология</w:t>
            </w:r>
          </w:p>
        </w:tc>
      </w:tr>
      <w:tr>
        <w:trPr>
          <w:trHeight w:val="11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120 907</w:t>
            </w: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Оперативные вмешательства на органах мочеполовой системы с использованием лапароскопической техники</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Рецидивные и особо сложные операции на органах мочеполовой системы</w:t>
            </w:r>
          </w:p>
        </w:tc>
        <w:tc>
          <w:tcPr>
            <w:vMerge/>
            <w:tcBorders>
              <w:left w:val="single" w:sz="4"/>
              <w:right w:val="single" w:sz="4"/>
            </w:tcBorders>
            <w:shd w:val="clear" w:color="auto" w:fill="FFFFFF"/>
            <w:vAlign w:val="top"/>
          </w:tcPr>
          <w:p>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Оперативные вмешательства на органах мочеполовой системы с имплантацией синтетических сложных и сетчатых протезов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178 946</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Хирургия</w:t>
            </w:r>
          </w:p>
        </w:tc>
      </w:tr>
      <w:tr>
        <w:trPr>
          <w:trHeight w:val="88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расширенные, комбинированные и реконструктивно</w:t>
              <w:softHyphen/>
              <w:t>пластические операции на поджелудочной железе, в том числе лапароскопически ассистированные операции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209 092</w:t>
            </w: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vMerge/>
            <w:tcBorders>
              <w:left w:val="single" w:sz="4"/>
              <w:right w:val="single" w:sz="4"/>
            </w:tcBorders>
            <w:shd w:val="clear" w:color="auto" w:fill="FFFFFF"/>
            <w:vAlign w:val="top"/>
          </w:tcPr>
          <w:p>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3413" w:val="left"/>
                <w:tab w:pos="3922" w:val="left"/>
                <w:tab w:pos="4675" w:val="left"/>
                <w:tab w:pos="560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w:t>
              <w:tab/>
              <w:t>в</w:t>
              <w:tab/>
              <w:t>том</w:t>
              <w:tab/>
              <w:t>числе</w:t>
              <w:tab/>
              <w:t>лапароскопически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ассистированные операции на тонкой, толстой кишке и промежности</w:t>
            </w: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новообразований надпочечников и забрюшинного пространства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227 872</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Челюстно-лицевая хирургия</w:t>
            </w:r>
          </w:p>
        </w:tc>
      </w:tr>
      <w:tr>
        <w:trPr>
          <w:trHeight w:val="63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при врожденных пороках развития черепно-челюстно-лицевой области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158 320</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vMerge/>
            <w:tcBorders>
              <w:left w:val="single" w:sz="4"/>
              <w:right w:val="single" w:sz="4"/>
            </w:tcBorders>
            <w:shd w:val="clear" w:color="auto" w:fill="FFFFFF"/>
            <w:vAlign w:val="top"/>
          </w:tcPr>
          <w:p>
            <w:pPr/>
          </w:p>
        </w:tc>
      </w:tr>
      <w:tr>
        <w:trPr>
          <w:trHeight w:val="1406"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13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Эндокринология</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233 108</w:t>
            </w:r>
          </w:p>
        </w:tc>
      </w:tr>
      <w:tr>
        <w:trPr>
          <w:trHeight w:val="39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Комплексное лечение тяжелых форм АКТГ-синдрома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131 464</w:t>
            </w:r>
          </w:p>
        </w:tc>
      </w:tr>
    </w:tbl>
    <w:p>
      <w:pPr>
        <w:widowControl w:val="0"/>
        <w:spacing w:after="299" w:line="1" w:lineRule="exact"/>
      </w:pP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ru-RU" w:eastAsia="ru-RU" w:bidi="ru-RU"/>
        </w:rPr>
        <w:t>Раздел 2. Перечень видов ВМП, финансовое обеспечение которых осуществляется</w:t>
        <w:br/>
        <w:t>за счет бюджетных ассигнований федерального бюджета в целях предоставления</w:t>
        <w:br/>
        <w:t>субсидий областному бюджету на софинансирование расходов,</w:t>
        <w:br/>
        <w:t>возникающих при оказании гражданам Российской Федерации</w:t>
        <w:br/>
        <w:t>ВМП, и бюджетных ассигнований областного бюджета</w:t>
      </w:r>
    </w:p>
    <w:tbl>
      <w:tblPr>
        <w:tblOverlap w:val="never"/>
        <w:jc w:val="center"/>
        <w:tblLayout w:type="fixed"/>
      </w:tblPr>
      <w:tblGrid>
        <w:gridCol w:w="912"/>
        <w:gridCol w:w="7565"/>
        <w:gridCol w:w="1757"/>
      </w:tblGrid>
      <w:tr>
        <w:trPr>
          <w:trHeight w:val="20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 группы</w:t>
            </w:r>
          </w:p>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ВМП</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Наименование вида ВМП</w:t>
            </w:r>
            <w:r>
              <w:rPr>
                <w:color w:val="000000"/>
                <w:spacing w:val="0"/>
                <w:w w:val="100"/>
                <w:position w:val="0"/>
                <w:sz w:val="22"/>
                <w:szCs w:val="22"/>
                <w:shd w:val="clear" w:color="auto" w:fill="auto"/>
                <w:vertAlign w:val="superscript"/>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Норматив финансовых затрат на единицу объема предоставления медицинской помощи</w:t>
            </w:r>
            <w:r>
              <w:rPr>
                <w:color w:val="000000"/>
                <w:spacing w:val="0"/>
                <w:w w:val="100"/>
                <w:position w:val="0"/>
                <w:sz w:val="22"/>
                <w:szCs w:val="22"/>
                <w:shd w:val="clear" w:color="auto" w:fill="auto"/>
                <w:vertAlign w:val="superscript"/>
                <w:lang w:val="ru-RU" w:eastAsia="ru-RU" w:bidi="ru-RU"/>
              </w:rPr>
              <w:t>3</w:t>
            </w:r>
            <w:r>
              <w:rPr>
                <w:color w:val="000000"/>
                <w:spacing w:val="0"/>
                <w:w w:val="100"/>
                <w:position w:val="0"/>
                <w:sz w:val="22"/>
                <w:szCs w:val="22"/>
                <w:shd w:val="clear" w:color="auto" w:fill="auto"/>
                <w:lang w:val="ru-RU" w:eastAsia="ru-RU" w:bidi="ru-RU"/>
              </w:rPr>
              <w:t>, рублей</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Акушерство и гинекология</w:t>
            </w:r>
          </w:p>
        </w:tc>
      </w:tr>
      <w:tr>
        <w:trPr>
          <w:trHeight w:val="164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277 185</w:t>
            </w: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Внутриутробное переливание крови плоду, баллонная тампонада трахеи и другие хирургические методы лечения</w:t>
            </w:r>
          </w:p>
        </w:tc>
        <w:tc>
          <w:tcPr>
            <w:vMerge/>
            <w:tcBorders>
              <w:left w:val="single" w:sz="4"/>
              <w:right w:val="single" w:sz="4"/>
            </w:tcBorders>
            <w:shd w:val="clear" w:color="auto" w:fill="FFFFFF"/>
            <w:vAlign w:val="top"/>
          </w:tcPr>
          <w:p>
            <w:pPr/>
          </w:p>
        </w:tc>
      </w:tr>
      <w:tr>
        <w:trPr>
          <w:trHeight w:val="13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1934" w:val="left"/>
                <w:tab w:pos="4339" w:val="left"/>
                <w:tab w:pos="558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w:t>
              <w:tab/>
              <w:t>органосохраняющее</w:t>
              <w:tab/>
              <w:t>лечение</w:t>
              <w:tab/>
              <w:t>инфильтративного</w:t>
            </w:r>
          </w:p>
          <w:p>
            <w:pPr>
              <w:pStyle w:val="Style15"/>
              <w:keepNext w:val="0"/>
              <w:keepLines w:val="0"/>
              <w:widowControl w:val="0"/>
              <w:shd w:val="clear" w:color="auto" w:fill="auto"/>
              <w:tabs>
                <w:tab w:pos="2323" w:val="left"/>
                <w:tab w:pos="3701" w:val="left"/>
                <w:tab w:pos="6000" w:val="left"/>
                <w:tab w:pos="699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эндометриоза при</w:t>
              <w:tab/>
              <w:t>поражении</w:t>
              <w:tab/>
              <w:t>крестцово-маточных</w:t>
              <w:tab/>
              <w:t>связок,</w:t>
              <w:tab/>
              <w:t>или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ректоваганильной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vMerge/>
            <w:tcBorders>
              <w:left w:val="single" w:sz="4"/>
              <w:right w:val="single" w:sz="4"/>
            </w:tcBorders>
            <w:shd w:val="clear" w:color="auto" w:fill="FFFFFF"/>
            <w:vAlign w:val="top"/>
          </w:tcPr>
          <w:p>
            <w:pPr/>
          </w:p>
        </w:tc>
      </w:tr>
      <w:tr>
        <w:trPr>
          <w:trHeight w:val="13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vMerge/>
            <w:tcBorders>
              <w:left w:val="single" w:sz="4"/>
              <w:right w:val="single" w:sz="4"/>
            </w:tcBorders>
            <w:shd w:val="clear" w:color="auto" w:fill="FFFFFF"/>
            <w:vAlign w:val="top"/>
          </w:tcPr>
          <w:p>
            <w:pPr/>
          </w:p>
        </w:tc>
      </w:tr>
      <w:tr>
        <w:trPr>
          <w:trHeight w:val="778"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tabs>
                <w:tab w:pos="1632" w:val="left"/>
                <w:tab w:pos="3456" w:val="left"/>
                <w:tab w:pos="5722" w:val="left"/>
                <w:tab w:pos="721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при задержке полового созревания у женщин, подтвержденной молекулярно- и иммуногенетическими методами, включающее</w:t>
              <w:tab/>
              <w:t>гормональные,</w:t>
              <w:tab/>
              <w:t>иммунологические,</w:t>
              <w:tab/>
              <w:t>физические</w:t>
              <w:tab/>
              <w:t>и</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малоинвазивные хирургические методы лечения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19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softHyphen/>
              <w:t>резонансной томографии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214 256</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336 248</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Гематология</w:t>
            </w:r>
          </w:p>
        </w:tc>
      </w:tr>
      <w:tr>
        <w:trPr>
          <w:trHeight w:val="19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403 745</w:t>
            </w:r>
          </w:p>
        </w:tc>
      </w:tr>
      <w:tr>
        <w:trPr>
          <w:trHeight w:val="139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w:t>
            </w:r>
            <w:r>
              <w:rPr>
                <w:color w:val="000000"/>
                <w:spacing w:val="0"/>
                <w:w w:val="100"/>
                <w:position w:val="0"/>
                <w:sz w:val="22"/>
                <w:szCs w:val="22"/>
                <w:shd w:val="clear" w:color="auto" w:fill="auto"/>
                <w:lang w:val="en-US" w:eastAsia="en-US" w:bidi="en-US"/>
              </w:rPr>
              <w:t xml:space="preserve">VIII, IX </w:t>
            </w:r>
            <w:r>
              <w:rPr>
                <w:color w:val="000000"/>
                <w:spacing w:val="0"/>
                <w:w w:val="100"/>
                <w:position w:val="0"/>
                <w:sz w:val="22"/>
                <w:szCs w:val="22"/>
                <w:shd w:val="clear" w:color="auto" w:fill="auto"/>
                <w:lang w:val="ru-RU" w:eastAsia="ru-RU" w:bidi="ru-RU"/>
              </w:rPr>
              <w:t>факторов и других факторов свертывания крови (в том числе с наличием ингибиторов к факторам свертывания), болезнью Гоше</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686 103</w:t>
            </w:r>
          </w:p>
        </w:tc>
      </w:tr>
      <w:tr>
        <w:trPr>
          <w:trHeight w:val="37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Программная комбинированная терапия апластической анемии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2 668 426</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Дерматовенерология</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ранних стадий грибовидного микоза, включая бальнеофотохимиотерапию и иммуносупрессивную терапию</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188 780</w:t>
            </w:r>
          </w:p>
        </w:tc>
      </w:tr>
      <w:tr>
        <w:trPr>
          <w:trHeight w:val="499"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Детская хирургия в период новорожденности</w:t>
            </w:r>
          </w:p>
        </w:tc>
      </w:tr>
      <w:tr>
        <w:trPr>
          <w:trHeight w:val="63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тонкой и толстой кишке у новорожденных, в том числе лапароскопические</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449 625</w:t>
            </w: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диафрагмальной грыжи, гастрошизиса и омфалоцеле у новорожденных, в том числе торако- и лапароскопическое</w:t>
            </w:r>
          </w:p>
        </w:tc>
        <w:tc>
          <w:tcPr>
            <w:vMerge/>
            <w:tcBorders>
              <w:left w:val="single" w:sz="4"/>
              <w:right w:val="single" w:sz="4"/>
            </w:tcBorders>
            <w:shd w:val="clear" w:color="auto" w:fill="FFFFFF"/>
            <w:vAlign w:val="top"/>
          </w:tcPr>
          <w:p>
            <w:pP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vMerge/>
            <w:tcBorders>
              <w:left w:val="single" w:sz="4"/>
              <w:right w:val="single" w:sz="4"/>
            </w:tcBorders>
            <w:shd w:val="clear" w:color="auto" w:fill="FFFFFF"/>
            <w:vAlign w:val="top"/>
          </w:tcPr>
          <w:p>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почках, мочеточниках и мочевом пузыре у новорожденных, в том числе лапароскопические</w:t>
            </w:r>
          </w:p>
        </w:tc>
        <w:tc>
          <w:tcPr>
            <w:vMerge/>
            <w:tcBorders>
              <w:left w:val="single" w:sz="4"/>
              <w:right w:val="single" w:sz="4"/>
            </w:tcBorders>
            <w:shd w:val="clear" w:color="auto" w:fill="FFFFFF"/>
            <w:vAlign w:val="top"/>
          </w:tcPr>
          <w:p>
            <w:pP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Комбустиология</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послеожоговых рубцов и рубцовых деформаций, требующих этапных реконструктивно-пластических операций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151 841</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Неврология (нейрореабилитация)</w:t>
            </w:r>
          </w:p>
        </w:tc>
      </w:tr>
      <w:tr>
        <w:trPr>
          <w:trHeight w:val="64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Нейрореабилитация после перенесенного инсульта и черепно-мозговой травмы при нарушении двигательных и когнитивных функций</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603 885</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Неврология</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Установка интенсивной помпы для постоянной инфузии геля после предварительной назоеюнальной титрации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485 173</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Нейрохирургия</w:t>
            </w:r>
          </w:p>
        </w:tc>
      </w:tr>
      <w:tr>
        <w:trPr>
          <w:trHeight w:val="114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369 985</w:t>
            </w: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vMerge/>
            <w:tcBorders>
              <w:left w:val="single" w:sz="4"/>
              <w:right w:val="single" w:sz="4"/>
            </w:tcBorders>
            <w:shd w:val="clear" w:color="auto" w:fill="FFFFFF"/>
            <w:vAlign w:val="top"/>
          </w:tcPr>
          <w:p>
            <w:pPr/>
          </w:p>
        </w:tc>
      </w:tr>
      <w:tr>
        <w:trPr>
          <w:trHeight w:val="190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2083" w:val="left"/>
                <w:tab w:pos="3922" w:val="left"/>
                <w:tab w:pos="5107" w:val="left"/>
                <w:tab w:pos="72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Pr>
                <w:color w:val="000000"/>
                <w:spacing w:val="0"/>
                <w:w w:val="100"/>
                <w:position w:val="0"/>
                <w:sz w:val="22"/>
                <w:szCs w:val="22"/>
                <w:shd w:val="clear" w:color="auto" w:fill="auto"/>
                <w:lang w:val="en-US" w:eastAsia="en-US" w:bidi="en-US"/>
              </w:rPr>
              <w:t xml:space="preserve">I </w:t>
            </w:r>
            <w:r>
              <w:rPr>
                <w:color w:val="000000"/>
                <w:spacing w:val="0"/>
                <w:w w:val="100"/>
                <w:position w:val="0"/>
                <w:sz w:val="22"/>
                <w:szCs w:val="22"/>
                <w:shd w:val="clear" w:color="auto" w:fill="auto"/>
                <w:lang w:val="ru-RU" w:eastAsia="ru-RU" w:bidi="ru-RU"/>
              </w:rPr>
              <w:t xml:space="preserve">- </w:t>
            </w:r>
            <w:r>
              <w:rPr>
                <w:color w:val="000000"/>
                <w:spacing w:val="0"/>
                <w:w w:val="100"/>
                <w:position w:val="0"/>
                <w:sz w:val="22"/>
                <w:szCs w:val="22"/>
                <w:shd w:val="clear" w:color="auto" w:fill="auto"/>
                <w:lang w:val="en-US" w:eastAsia="en-US" w:bidi="en-US"/>
              </w:rPr>
              <w:t xml:space="preserve">II </w:t>
            </w:r>
            <w:r>
              <w:rPr>
                <w:color w:val="000000"/>
                <w:spacing w:val="0"/>
                <w:w w:val="100"/>
                <w:position w:val="0"/>
                <w:sz w:val="22"/>
                <w:szCs w:val="22"/>
                <w:shd w:val="clear" w:color="auto" w:fill="auto"/>
                <w:lang w:val="ru-RU" w:eastAsia="ru-RU" w:bidi="ru-RU"/>
              </w:rPr>
              <w:t>типов, врожденных (коллоидных, дермоидных, эпидермоидных)</w:t>
              <w:tab/>
              <w:t>церебральных</w:t>
              <w:tab/>
              <w:t>кистах,</w:t>
              <w:tab/>
              <w:t>злокачественных</w:t>
              <w:tab/>
              <w:t>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доброкачественных новообразованиях шишковидной железы (в том числе кистозных), туберозном склерозе, гамартозе</w:t>
            </w:r>
          </w:p>
        </w:tc>
        <w:tc>
          <w:tcPr>
            <w:vMerge/>
            <w:tcBorders>
              <w:left w:val="single" w:sz="4"/>
              <w:right w:val="single" w:sz="4"/>
            </w:tcBorders>
            <w:shd w:val="clear" w:color="auto" w:fill="FFFFFF"/>
            <w:vAlign w:val="top"/>
          </w:tcPr>
          <w:p>
            <w:pP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vMerge/>
            <w:tcBorders>
              <w:left w:val="single" w:sz="4"/>
              <w:right w:val="single" w:sz="4"/>
            </w:tcBorders>
            <w:shd w:val="clear" w:color="auto" w:fill="FFFFFF"/>
            <w:vAlign w:val="top"/>
          </w:tcPr>
          <w:p>
            <w:pPr/>
          </w:p>
        </w:tc>
      </w:tr>
      <w:tr>
        <w:trPr>
          <w:trHeight w:val="139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vMerge/>
            <w:tcBorders>
              <w:left w:val="single" w:sz="4"/>
              <w:right w:val="single" w:sz="4"/>
            </w:tcBorders>
            <w:shd w:val="clear" w:color="auto" w:fill="FFFFFF"/>
            <w:vAlign w:val="top"/>
          </w:tcPr>
          <w:p>
            <w:pP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vMerge/>
            <w:tcBorders>
              <w:left w:val="single" w:sz="4"/>
              <w:right w:val="single" w:sz="4"/>
            </w:tcBorders>
            <w:shd w:val="clear" w:color="auto" w:fill="FFFFFF"/>
            <w:vAlign w:val="top"/>
          </w:tcPr>
          <w:p>
            <w:pPr/>
          </w:p>
        </w:tc>
      </w:tr>
      <w:tr>
        <w:trPr>
          <w:trHeight w:val="139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Микрохирургическая васкулярная декомпрессия корешков черепных нервов</w:t>
            </w:r>
          </w:p>
        </w:tc>
        <w:tc>
          <w:tcPr>
            <w:vMerge/>
            <w:tcBorders>
              <w:left w:val="single" w:sz="4"/>
              <w:right w:val="single" w:sz="4"/>
            </w:tcBorders>
            <w:shd w:val="clear" w:color="auto" w:fill="FFFFFF"/>
            <w:vAlign w:val="top"/>
          </w:tcPr>
          <w:p>
            <w:pPr/>
          </w:p>
        </w:tc>
      </w:tr>
      <w:tr>
        <w:trPr>
          <w:trHeight w:val="139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497 566</w:t>
            </w:r>
          </w:p>
        </w:tc>
      </w:tr>
      <w:tr>
        <w:trPr>
          <w:trHeight w:val="139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vMerge/>
            <w:tcBorders>
              <w:left w:val="single" w:sz="4"/>
              <w:right w:val="single" w:sz="4"/>
            </w:tcBorders>
            <w:shd w:val="clear" w:color="auto" w:fill="FFFFFF"/>
            <w:vAlign w:val="top"/>
          </w:tcPr>
          <w:p>
            <w:pPr/>
          </w:p>
        </w:tc>
      </w:tr>
      <w:tr>
        <w:trPr>
          <w:trHeight w:val="52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14</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вмешательства при сложных и гигантских дефектах и деформациях свода и основания черепа, орбиты и прилегающих отделов</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270 096</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638"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лицевого скелета врожденного и приобретенного генеза с использованием ресурсоемких имплантатов</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1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1498" w:val="left"/>
                <w:tab w:pos="2030" w:val="left"/>
                <w:tab w:pos="3965" w:val="left"/>
                <w:tab w:pos="5371" w:val="left"/>
                <w:tab w:pos="661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вмешательства на периферических нервах и сплетениях</w:t>
              <w:tab/>
              <w:t>с</w:t>
              <w:tab/>
              <w:t>одномоментной</w:t>
              <w:tab/>
              <w:t>пластикой</w:t>
              <w:tab/>
              <w:t>нервных</w:t>
              <w:tab/>
              <w:t>стволов</w:t>
            </w:r>
          </w:p>
          <w:p>
            <w:pPr>
              <w:pStyle w:val="Style15"/>
              <w:keepNext w:val="0"/>
              <w:keepLines w:val="0"/>
              <w:widowControl w:val="0"/>
              <w:shd w:val="clear" w:color="auto" w:fill="auto"/>
              <w:tabs>
                <w:tab w:pos="2458" w:val="left"/>
                <w:tab w:pos="4133" w:val="left"/>
                <w:tab w:pos="5568" w:val="left"/>
                <w:tab w:pos="70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аутотрансплантатами.</w:t>
              <w:tab/>
              <w:t>Имплантация</w:t>
              <w:tab/>
              <w:t>временных</w:t>
              <w:tab/>
              <w:t>электродов</w:t>
              <w:tab/>
              <w:t>для</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нейростимуляции спинного мозга и периферических нервов</w:t>
            </w:r>
          </w:p>
        </w:tc>
        <w:tc>
          <w:tcPr>
            <w:vMerge/>
            <w:tcBorders>
              <w:left w:val="single" w:sz="4"/>
              <w:right w:val="single" w:sz="4"/>
            </w:tcBorders>
            <w:shd w:val="clear" w:color="auto" w:fill="FFFFFF"/>
            <w:vAlign w:val="top"/>
          </w:tcPr>
          <w:p>
            <w:pP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vMerge/>
            <w:tcBorders>
              <w:left w:val="single" w:sz="4"/>
              <w:right w:val="single" w:sz="4"/>
            </w:tcBorders>
            <w:shd w:val="clear" w:color="auto" w:fill="FFFFFF"/>
            <w:vAlign w:val="top"/>
          </w:tcPr>
          <w:p>
            <w:pP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15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409 603</w:t>
            </w:r>
          </w:p>
        </w:tc>
      </w:tr>
      <w:tr>
        <w:trPr>
          <w:trHeight w:val="11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16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1 305 061</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Имплантация, в том числе стереотаксическая, внутримозговых, эпидуральных и периферийных электродов,</w:t>
              <w:tab/>
              <w:t>включая тестовые,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1 720 481</w:t>
            </w:r>
          </w:p>
        </w:tc>
      </w:tr>
      <w:tr>
        <w:trPr>
          <w:trHeight w:val="38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Протонная лучевая терапия, в том числе детям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2 233 314</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Онкология</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19</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2602" w:val="left"/>
                <w:tab w:pos="4670" w:val="left"/>
                <w:tab w:pos="519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Видеоэндоскопические</w:t>
              <w:tab/>
              <w:t>внутриполостные</w:t>
              <w:tab/>
              <w:t>и</w:t>
              <w:tab/>
              <w:t>видеоэндоскопические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351 973</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3677" w:val="left"/>
                <w:tab w:pos="636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w:t>
              <w:tab/>
              <w:t>микрохирургические,</w:t>
              <w:tab/>
              <w:t>обширные</w:t>
            </w:r>
          </w:p>
          <w:p>
            <w:pPr>
              <w:pStyle w:val="Style15"/>
              <w:keepNext w:val="0"/>
              <w:keepLines w:val="0"/>
              <w:widowControl w:val="0"/>
              <w:shd w:val="clear" w:color="auto" w:fill="auto"/>
              <w:tabs>
                <w:tab w:pos="2357" w:val="left"/>
                <w:tab w:pos="595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циторедуктивные,</w:t>
              <w:tab/>
              <w:t>расширенно-комбинированные</w:t>
              <w:tab/>
              <w:t>хирургические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вмешательства, в том числе с применением физических факторов при злокачественных новообразованиях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383 896</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498" w:val="left"/>
                <w:tab w:pos="3418" w:val="left"/>
                <w:tab w:pos="5342" w:val="left"/>
                <w:tab w:pos="59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Комбинированное лечение злокачественных новообразований, сочетающее обширные</w:t>
              <w:tab/>
              <w:t>хирургические</w:t>
              <w:tab/>
              <w:t>вмешательства</w:t>
              <w:tab/>
              <w:t>и</w:t>
              <w:tab/>
              <w:t>лекарственное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противоопухолевое лечение, требующее интенсивной поддерживающей и корригирующей терапии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461 792</w:t>
            </w:r>
          </w:p>
        </w:tc>
      </w:tr>
      <w:tr>
        <w:trPr>
          <w:trHeight w:val="16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377 693</w:t>
            </w:r>
          </w:p>
        </w:tc>
      </w:tr>
      <w:tr>
        <w:trPr>
          <w:trHeight w:val="16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w:t>
            </w:r>
            <w:r>
              <w:rPr>
                <w:color w:val="000000"/>
                <w:spacing w:val="0"/>
                <w:w w:val="100"/>
                <w:position w:val="0"/>
                <w:sz w:val="22"/>
                <w:szCs w:val="22"/>
                <w:shd w:val="clear" w:color="auto" w:fill="auto"/>
                <w:lang w:val="en-US" w:eastAsia="en-US" w:bidi="en-US"/>
              </w:rPr>
              <w:t>AL</w:t>
            </w:r>
            <w:r>
              <w:rPr>
                <w:color w:val="000000"/>
                <w:spacing w:val="0"/>
                <w:w w:val="100"/>
                <w:position w:val="0"/>
                <w:sz w:val="22"/>
                <w:szCs w:val="22"/>
                <w:shd w:val="clear" w:color="auto" w:fill="auto"/>
                <w:lang w:val="ru-RU" w:eastAsia="ru-RU" w:bidi="ru-RU"/>
              </w:rPr>
              <w:t>-амилоидоза, полицитемии у взрослых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492 093</w:t>
            </w:r>
          </w:p>
        </w:tc>
      </w:tr>
      <w:tr>
        <w:trPr>
          <w:trHeight w:val="64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283 154</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638"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Стереотаксическая лучевая терапия при злокачественных новообразованиях с олигометастатическим поражением внутренних органов и ЦНС</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Радионуклидная лучевая терапия в радиотерапевтических отделениях</w:t>
            </w:r>
          </w:p>
        </w:tc>
        <w:tc>
          <w:tcPr>
            <w:vMerge/>
            <w:tcBorders>
              <w:left w:val="single" w:sz="4"/>
              <w:right w:val="single" w:sz="4"/>
            </w:tcBorders>
            <w:shd w:val="clear" w:color="auto" w:fill="FFFFFF"/>
            <w:vAlign w:val="top"/>
          </w:tcPr>
          <w:p>
            <w:pP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Контактная лучевая терапия при раке предстательной железы</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538 807</w:t>
            </w:r>
          </w:p>
        </w:tc>
      </w:tr>
      <w:tr>
        <w:trPr>
          <w:trHeight w:val="19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410 695</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493" w:val="left"/>
                <w:tab w:pos="2774" w:val="left"/>
                <w:tab w:pos="4291" w:val="left"/>
                <w:tab w:pos="72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Комплексная и высокодозная химиотерапия (включая эпигенетическую терапию)</w:t>
              <w:tab/>
              <w:t>острых</w:t>
              <w:tab/>
              <w:t>лейкозов,</w:t>
              <w:tab/>
              <w:t>лимфопролиферативных</w:t>
              <w:tab/>
              <w:t>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миелопролиферативных заболеваний, в том числе рецидивов и рефрактерных форм у взрослых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548 962</w:t>
            </w: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2 248 430</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29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1 204 866</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злокачественных новообразований, в том числе у детей, с использованием робототехники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356 927</w:t>
            </w:r>
          </w:p>
        </w:tc>
      </w:tr>
      <w:tr>
        <w:trPr>
          <w:trHeight w:val="37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Протонная лучевая терапия, в том числе детям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20"/>
              <w:jc w:val="both"/>
              <w:rPr>
                <w:sz w:val="22"/>
                <w:szCs w:val="22"/>
              </w:rPr>
            </w:pPr>
            <w:r>
              <w:rPr>
                <w:color w:val="000000"/>
                <w:spacing w:val="0"/>
                <w:w w:val="100"/>
                <w:position w:val="0"/>
                <w:sz w:val="22"/>
                <w:szCs w:val="22"/>
                <w:shd w:val="clear" w:color="auto" w:fill="auto"/>
                <w:lang w:val="ru-RU" w:eastAsia="ru-RU" w:bidi="ru-RU"/>
              </w:rPr>
              <w:t>2 036 011</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Иммунотерапия острых лейкозов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5 047 172</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Нехимиотерапевтическое биологическое лечение острых лейкозов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1 542 434</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Лечение острого лейкоза с использованием биотехнологических методов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3 295 797</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Тотальное облучение тела, тотальное лимфоидное облучение тела, тотальное облучение костного мозга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449 091</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36</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877" w:val="left"/>
                <w:tab w:pos="3854" w:val="left"/>
                <w:tab w:pos="5208" w:val="left"/>
                <w:tab w:pos="6202" w:val="left"/>
                <w:tab w:pos="666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Сопроводительная терапия и лечение осложнений у детей после трансплантации</w:t>
              <w:tab/>
              <w:t>гемопоэтических</w:t>
              <w:tab/>
              <w:t>стволовых</w:t>
              <w:tab/>
              <w:t>клеток</w:t>
              <w:tab/>
              <w:t>в</w:t>
              <w:tab/>
              <w:t>раннем</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посттрансплантационном периоде</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20"/>
              <w:jc w:val="both"/>
              <w:rPr>
                <w:sz w:val="22"/>
                <w:szCs w:val="22"/>
              </w:rPr>
            </w:pPr>
            <w:r>
              <w:rPr>
                <w:color w:val="000000"/>
                <w:spacing w:val="0"/>
                <w:w w:val="100"/>
                <w:position w:val="0"/>
                <w:sz w:val="22"/>
                <w:szCs w:val="22"/>
                <w:shd w:val="clear" w:color="auto" w:fill="auto"/>
                <w:lang w:val="ru-RU" w:eastAsia="ru-RU" w:bidi="ru-RU"/>
              </w:rPr>
              <w:t>2 610 903</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Системная радионуклидная ПСМА-терапия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506 120</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Оториноларингология</w:t>
            </w:r>
          </w:p>
        </w:tc>
      </w:tr>
      <w:tr>
        <w:trPr>
          <w:trHeight w:val="38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операции на звукопроводящем аппарате среднего уха</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158 932</w:t>
            </w: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болезни Меньера и других нарушений вестибулярной функции</w:t>
            </w:r>
          </w:p>
        </w:tc>
        <w:tc>
          <w:tcPr>
            <w:vMerge/>
            <w:tcBorders>
              <w:left w:val="single" w:sz="4"/>
              <w:right w:val="single" w:sz="4"/>
            </w:tcBorders>
            <w:shd w:val="clear" w:color="auto" w:fill="FFFFFF"/>
            <w:vAlign w:val="top"/>
          </w:tcPr>
          <w:p>
            <w:pP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Реконструктивно-пластическое восстановление функции гортани и трахеи</w:t>
            </w:r>
          </w:p>
        </w:tc>
        <w:tc>
          <w:tcPr>
            <w:vMerge/>
            <w:tcBorders>
              <w:left w:val="single" w:sz="4"/>
              <w:right w:val="single" w:sz="4"/>
            </w:tcBorders>
            <w:shd w:val="clear" w:color="auto" w:fill="FFFFFF"/>
            <w:vAlign w:val="top"/>
          </w:tcPr>
          <w:p>
            <w:pPr/>
          </w:p>
        </w:tc>
      </w:tr>
      <w:tr>
        <w:trPr>
          <w:trHeight w:val="64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сенсоневральной тугоухости высокой степени и глухоты</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20"/>
              <w:jc w:val="both"/>
              <w:rPr>
                <w:sz w:val="22"/>
                <w:szCs w:val="22"/>
              </w:rPr>
            </w:pPr>
            <w:r>
              <w:rPr>
                <w:color w:val="000000"/>
                <w:spacing w:val="0"/>
                <w:w w:val="100"/>
                <w:position w:val="0"/>
                <w:sz w:val="22"/>
                <w:szCs w:val="22"/>
                <w:shd w:val="clear" w:color="auto" w:fill="auto"/>
                <w:lang w:val="ru-RU" w:eastAsia="ru-RU" w:bidi="ru-RU"/>
              </w:rPr>
              <w:t>1 675 355</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Офтальмология</w:t>
            </w:r>
          </w:p>
        </w:tc>
      </w:tr>
      <w:tr>
        <w:trPr>
          <w:trHeight w:val="89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120 871</w:t>
            </w:r>
          </w:p>
        </w:tc>
      </w:tr>
      <w:tr>
        <w:trPr>
          <w:trHeight w:val="11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softHyphen/>
              <w:t>пластическая хирургия при их последствиях</w:t>
            </w:r>
          </w:p>
        </w:tc>
        <w:tc>
          <w:tcPr>
            <w:vMerge/>
            <w:tcBorders>
              <w:left w:val="single" w:sz="4"/>
              <w:right w:val="single" w:sz="4"/>
            </w:tcBorders>
            <w:shd w:val="clear" w:color="auto" w:fill="FFFFFF"/>
            <w:vAlign w:val="top"/>
          </w:tcPr>
          <w:p>
            <w:pPr/>
          </w:p>
        </w:tc>
      </w:tr>
      <w:tr>
        <w:trPr>
          <w:trHeight w:val="114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softHyphen/>
              <w:t>пластическая хирургия при их последствиях</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172 549</w:t>
            </w:r>
          </w:p>
        </w:tc>
      </w:tr>
      <w:tr>
        <w:trPr>
          <w:trHeight w:val="63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148 560</w:t>
            </w: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1642" w:val="left"/>
                <w:tab w:pos="2798" w:val="left"/>
                <w:tab w:pos="4051" w:val="left"/>
                <w:tab w:pos="5414" w:val="left"/>
                <w:tab w:pos="661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w:t>
              <w:tab/>
              <w:t>лечение</w:t>
              <w:tab/>
              <w:t>болезней</w:t>
              <w:tab/>
              <w:t>роговицы,</w:t>
              <w:tab/>
              <w:t>включая</w:t>
              <w:tab/>
              <w:t>оптико</w:t>
              <w:softHyphen/>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реконструктивную и лазерную хирургию, интенсивное консервативное лечение язвы роговицы</w:t>
            </w:r>
          </w:p>
        </w:tc>
        <w:tc>
          <w:tcPr>
            <w:vMerge/>
            <w:tcBorders>
              <w:left w:val="single" w:sz="4"/>
              <w:right w:val="single" w:sz="4"/>
            </w:tcBorders>
            <w:shd w:val="clear" w:color="auto" w:fill="FFFFFF"/>
            <w:vAlign w:val="top"/>
          </w:tcPr>
          <w:p>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vMerge/>
            <w:tcBorders>
              <w:left w:val="single" w:sz="4"/>
              <w:right w:val="single" w:sz="4"/>
            </w:tcBorders>
            <w:shd w:val="clear" w:color="auto" w:fill="FFFFFF"/>
            <w:vAlign w:val="top"/>
          </w:tcPr>
          <w:p>
            <w:pPr/>
          </w:p>
        </w:tc>
      </w:tr>
      <w:tr>
        <w:trPr>
          <w:trHeight w:val="88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43</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2395" w:val="left"/>
                <w:tab w:pos="4608" w:val="left"/>
                <w:tab w:pos="661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Транспупиллярная,</w:t>
              <w:tab/>
              <w:t>микроинвазивная</w:t>
              <w:tab/>
              <w:t>энергетическая</w:t>
              <w:tab/>
              <w:t>оптико</w:t>
              <w:softHyphen/>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реконструктивная, эндовитреальная 23 - 27 гейджевая хирургия при витреоретинальной патологии различного генеза</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209 655</w:t>
            </w:r>
          </w:p>
        </w:tc>
      </w:tr>
      <w:tr>
        <w:trPr>
          <w:trHeight w:val="13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2170" w:val="left"/>
                <w:tab w:pos="440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Реконструктивное,</w:t>
              <w:tab/>
              <w:t>восстановительное,</w:t>
              <w:tab/>
              <w:t>реконструктивно-пластическое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vMerge/>
            <w:tcBorders>
              <w:left w:val="single" w:sz="4"/>
              <w:right w:val="single" w:sz="4"/>
            </w:tcBorders>
            <w:shd w:val="clear" w:color="auto" w:fill="FFFFFF"/>
            <w:vAlign w:val="top"/>
          </w:tcPr>
          <w:p>
            <w:pP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226 349</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141 990</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Педиатрия</w:t>
            </w:r>
          </w:p>
        </w:tc>
      </w:tr>
      <w:tr>
        <w:trPr>
          <w:trHeight w:val="88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Комбинированное лечение тяжелых форм преждевременного полового развития </w:t>
            </w:r>
            <w:r>
              <w:rPr>
                <w:color w:val="000000"/>
                <w:spacing w:val="0"/>
                <w:w w:val="100"/>
                <w:position w:val="0"/>
                <w:sz w:val="22"/>
                <w:szCs w:val="22"/>
                <w:shd w:val="clear" w:color="auto" w:fill="auto"/>
                <w:lang w:val="en-US" w:eastAsia="en-US" w:bidi="en-US"/>
              </w:rPr>
              <w:t xml:space="preserve">(II </w:t>
            </w:r>
            <w:r>
              <w:rPr>
                <w:color w:val="000000"/>
                <w:spacing w:val="0"/>
                <w:w w:val="100"/>
                <w:position w:val="0"/>
                <w:sz w:val="22"/>
                <w:szCs w:val="22"/>
                <w:shd w:val="clear" w:color="auto" w:fill="auto"/>
                <w:lang w:val="ru-RU" w:eastAsia="ru-RU" w:bidi="ru-RU"/>
              </w:rPr>
              <w:t xml:space="preserve">- </w:t>
            </w:r>
            <w:r>
              <w:rPr>
                <w:color w:val="000000"/>
                <w:spacing w:val="0"/>
                <w:w w:val="100"/>
                <w:position w:val="0"/>
                <w:sz w:val="22"/>
                <w:szCs w:val="22"/>
                <w:shd w:val="clear" w:color="auto" w:fill="auto"/>
                <w:lang w:val="en-US" w:eastAsia="en-US" w:bidi="en-US"/>
              </w:rPr>
              <w:t xml:space="preserve">V </w:t>
            </w:r>
            <w:r>
              <w:rPr>
                <w:color w:val="000000"/>
                <w:spacing w:val="0"/>
                <w:w w:val="100"/>
                <w:position w:val="0"/>
                <w:sz w:val="22"/>
                <w:szCs w:val="22"/>
                <w:shd w:val="clear" w:color="auto" w:fill="auto"/>
                <w:lang w:val="ru-RU" w:eastAsia="ru-RU" w:bidi="ru-RU"/>
              </w:rPr>
              <w:t xml:space="preserve">степень по </w:t>
            </w:r>
            <w:r>
              <w:rPr>
                <w:color w:val="000000"/>
                <w:spacing w:val="0"/>
                <w:w w:val="100"/>
                <w:position w:val="0"/>
                <w:sz w:val="22"/>
                <w:szCs w:val="22"/>
                <w:shd w:val="clear" w:color="auto" w:fill="auto"/>
                <w:lang w:val="en-US" w:eastAsia="en-US" w:bidi="en-US"/>
              </w:rPr>
              <w:t xml:space="preserve">Prader), </w:t>
            </w:r>
            <w:r>
              <w:rPr>
                <w:color w:val="000000"/>
                <w:spacing w:val="0"/>
                <w:w w:val="100"/>
                <w:position w:val="0"/>
                <w:sz w:val="22"/>
                <w:szCs w:val="22"/>
                <w:shd w:val="clear" w:color="auto" w:fill="auto"/>
                <w:lang w:val="ru-RU" w:eastAsia="ru-RU" w:bidi="ru-RU"/>
              </w:rPr>
              <w:t>включая оперативное лечение, блокаду гормональных рецепторов, супрессивную терапию в пульсовом режиме</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135 615</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164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203 100</w:t>
            </w:r>
          </w:p>
        </w:tc>
      </w:tr>
      <w:tr>
        <w:trPr>
          <w:trHeight w:val="274"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кистозного фиброза (муковисцидоза) с</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638"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использованием химиотерапевтических, генно-инженерных биологических лекарственных препаратов, включая генетическую диагностику</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1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vMerge/>
            <w:tcBorders>
              <w:left w:val="single" w:sz="4"/>
              <w:right w:val="single" w:sz="4"/>
            </w:tcBorders>
            <w:shd w:val="clear" w:color="auto" w:fill="FFFFFF"/>
            <w:vAlign w:val="top"/>
          </w:tcPr>
          <w:p>
            <w:pPr/>
          </w:p>
        </w:tc>
      </w:tr>
      <w:tr>
        <w:trPr>
          <w:trHeight w:val="19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1680" w:val="left"/>
                <w:tab w:pos="4152" w:val="left"/>
                <w:tab w:pos="4685" w:val="left"/>
                <w:tab w:pos="557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наследственных нефритов, тубулопатий, стероидрезистентного и стероидзависимого нефротических синдромов с применением</w:t>
              <w:tab/>
              <w:t>иммуносупрессивных</w:t>
              <w:tab/>
              <w:t>и</w:t>
              <w:tab/>
              <w:t>(или)</w:t>
              <w:tab/>
              <w:t>ренопротективных</w:t>
            </w:r>
          </w:p>
          <w:p>
            <w:pPr>
              <w:pStyle w:val="Style15"/>
              <w:keepNext w:val="0"/>
              <w:keepLines w:val="0"/>
              <w:widowControl w:val="0"/>
              <w:shd w:val="clear" w:color="auto" w:fill="auto"/>
              <w:tabs>
                <w:tab w:pos="1018" w:val="left"/>
                <w:tab w:pos="2467" w:val="left"/>
                <w:tab w:pos="3830" w:val="left"/>
                <w:tab w:pos="5506" w:val="left"/>
                <w:tab w:pos="72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лекарственных препаратов с морфологическим исследованием почечной ткани</w:t>
              <w:tab/>
              <w:t>(методами</w:t>
              <w:tab/>
              <w:t>световой,</w:t>
              <w:tab/>
              <w:t>электронной</w:t>
              <w:tab/>
              <w:t>микроскопии</w:t>
              <w:tab/>
              <w:t>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иммунофлюоросценции) и дополнительным молекулярно-генетическим исследованием</w:t>
            </w:r>
          </w:p>
        </w:tc>
        <w:tc>
          <w:tcPr>
            <w:vMerge/>
            <w:tcBorders>
              <w:left w:val="single" w:sz="4"/>
              <w:right w:val="single" w:sz="4"/>
            </w:tcBorders>
            <w:shd w:val="clear" w:color="auto" w:fill="FFFFFF"/>
            <w:vAlign w:val="top"/>
          </w:tcPr>
          <w:p>
            <w:pPr/>
          </w:p>
        </w:tc>
      </w:tr>
      <w:tr>
        <w:trPr>
          <w:trHeight w:val="172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271 190</w:t>
            </w:r>
          </w:p>
        </w:tc>
      </w:tr>
      <w:tr>
        <w:trPr>
          <w:trHeight w:val="72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Лечение сахарного диабета у детей с использованием систем непрерывного введения инсулина с гибридной обратной связью</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594 868</w:t>
            </w:r>
          </w:p>
        </w:tc>
      </w:tr>
      <w:tr>
        <w:trPr>
          <w:trHeight w:val="97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372 901</w:t>
            </w:r>
          </w:p>
        </w:tc>
      </w:tr>
      <w:tr>
        <w:trPr>
          <w:trHeight w:val="715"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672 441</w:t>
            </w:r>
          </w:p>
        </w:tc>
      </w:tr>
      <w:tr>
        <w:trPr>
          <w:trHeight w:val="172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3197" w:val="left"/>
                <w:tab w:pos="5074" w:val="left"/>
                <w:tab w:pos="64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Юношеского артрита с системным началом, криопирин-ассоциированного</w:t>
              <w:tab/>
              <w:t>периодического</w:t>
              <w:tab/>
              <w:t>синдрома,</w:t>
              <w:tab/>
              <w:t>Семейной</w:t>
            </w:r>
          </w:p>
          <w:p>
            <w:pPr>
              <w:pStyle w:val="Style15"/>
              <w:keepNext w:val="0"/>
              <w:keepLines w:val="0"/>
              <w:widowControl w:val="0"/>
              <w:shd w:val="clear" w:color="auto" w:fill="auto"/>
              <w:tabs>
                <w:tab w:pos="2510" w:val="left"/>
                <w:tab w:pos="4190" w:val="left"/>
                <w:tab w:pos="638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средиземноморской</w:t>
              <w:tab/>
              <w:t>лихорадки,</w:t>
              <w:tab/>
              <w:t>Периодического</w:t>
              <w:tab/>
              <w:t>синдрома,</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ассоциированного с рецептором фактора некроза опухоли, Синдрома гипериммуноглобулинемии </w:t>
            </w:r>
            <w:r>
              <w:rPr>
                <w:color w:val="000000"/>
                <w:spacing w:val="0"/>
                <w:w w:val="100"/>
                <w:position w:val="0"/>
                <w:sz w:val="22"/>
                <w:szCs w:val="22"/>
                <w:shd w:val="clear" w:color="auto" w:fill="auto"/>
                <w:lang w:val="en-US" w:eastAsia="en-US" w:bidi="en-US"/>
              </w:rPr>
              <w:t xml:space="preserve">D </w:t>
            </w:r>
            <w:r>
              <w:rPr>
                <w:color w:val="000000"/>
                <w:spacing w:val="0"/>
                <w:w w:val="100"/>
                <w:position w:val="0"/>
                <w:sz w:val="22"/>
                <w:szCs w:val="22"/>
                <w:shd w:val="clear" w:color="auto" w:fill="auto"/>
                <w:lang w:val="ru-RU" w:eastAsia="ru-RU" w:bidi="ru-RU"/>
              </w:rPr>
              <w:t>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96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72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системного склероза 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71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Поликомпонентное лечение дерматополимиозита с инициацией или заменой генно-инженерных биологических лекарственных препаратов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950 150</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Сердечно-сосудистая хирургия</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449 798</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349 311</w:t>
            </w:r>
          </w:p>
        </w:tc>
      </w:tr>
      <w:tr>
        <w:trPr>
          <w:trHeight w:val="274"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55</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Хирургическая и эндоваскулярная коррекция заболеваний магистральных</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407 216</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384"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артерий</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Радикальная и гемодинамическая коррекция врожденных пороков перегородок, камер сердца и соединений магистральных сосудов</w:t>
            </w: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врожденных, ревматических и неревматических пороков клапанов сердца, опухолей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506 020</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Эндоваскулярное лечение врожденных, ревматических и неревматических пороков клапанов сердца, опухолей сердца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1 911 871</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хронической сердечной недостаточности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574 147</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59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хирургическая коррекция нарушений ритма сердца с имплантацией кардиовертера-дефибриллятора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1 209 859</w:t>
            </w: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549 316</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Хирургическая коррекция поражений клапанов сердца при повторном многоклапанном протезировании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637 981</w:t>
            </w:r>
          </w:p>
        </w:tc>
      </w:tr>
      <w:tr>
        <w:trPr>
          <w:trHeight w:val="38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коррекция заболеваний аорты и магистральных артерий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1 324 218</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Транслюминальная баллонная ангиопластика легочных артерий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385 318</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Модуляция сердечной сократимости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1 990 090</w:t>
            </w:r>
          </w:p>
        </w:tc>
      </w:tr>
      <w:tr>
        <w:trPr>
          <w:trHeight w:val="37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Эндоваскулярная окклюзия ушка левого предсердия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444 272</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Трансвенозная экстракция эндокардиальных электродов у пациентов с имплантируемыми устройствами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640 306</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Хирургическое лечение хронической сердечной недостаточности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11 292 884</w:t>
            </w: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Гибридные операции при многоуровневом поражении магистральных артерий и артерий нижних конечностей у больных сахарным диабетом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428 896</w:t>
            </w: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69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Экстракардиальная (подкожная) система первичной и вторичной профилактики внезапной сердечной смерти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2 513 909</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Торакальная хирургия</w:t>
            </w:r>
          </w:p>
        </w:tc>
      </w:tr>
      <w:tr>
        <w:trPr>
          <w:trHeight w:val="379"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грудной стенке и диафрагме</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239 594</w:t>
            </w: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Эндоскопические и эндоваскулярные операции на органах грудной полости</w:t>
            </w:r>
          </w:p>
        </w:tc>
        <w:tc>
          <w:tcPr>
            <w:vMerge/>
            <w:tcBorders>
              <w:left w:val="single" w:sz="4"/>
              <w:right w:val="single" w:sz="4"/>
            </w:tcBorders>
            <w:shd w:val="clear" w:color="auto" w:fill="FFFFFF"/>
            <w:vAlign w:val="top"/>
          </w:tcPr>
          <w:p>
            <w:pPr/>
          </w:p>
        </w:tc>
      </w:tr>
      <w:tr>
        <w:trPr>
          <w:trHeight w:val="46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Видеоторакоскопические операции на органах грудной полости</w:t>
            </w:r>
          </w:p>
        </w:tc>
        <w:tc>
          <w:tcPr>
            <w:vMerge/>
            <w:tcBorders>
              <w:left w:val="single" w:sz="4"/>
              <w:right w:val="single" w:sz="4"/>
            </w:tcBorders>
            <w:shd w:val="clear" w:color="auto" w:fill="FFFFFF"/>
            <w:vAlign w:val="top"/>
          </w:tcPr>
          <w:p>
            <w:pPr/>
          </w:p>
        </w:tc>
      </w:tr>
      <w:tr>
        <w:trPr>
          <w:trHeight w:val="71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Расширенные и реконструктивно-пластические операции на органах грудной полости</w:t>
            </w:r>
          </w:p>
        </w:tc>
        <w:tc>
          <w:tcPr>
            <w:vMerge/>
            <w:tcBorders>
              <w:left w:val="single" w:sz="4"/>
              <w:right w:val="single" w:sz="4"/>
            </w:tcBorders>
            <w:shd w:val="clear" w:color="auto" w:fill="FFFFFF"/>
            <w:vAlign w:val="top"/>
          </w:tcPr>
          <w:p>
            <w:pPr/>
          </w:p>
        </w:tc>
      </w:tr>
      <w:tr>
        <w:trPr>
          <w:trHeight w:val="71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Комбинированные и повторные операции на органах грудной полости, операции с искусственным кровообращением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330331</w:t>
            </w:r>
          </w:p>
        </w:tc>
      </w:tr>
      <w:tr>
        <w:trPr>
          <w:trHeight w:val="46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Роботассистированные операции на органах грудной полости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377 575</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Травматология и ортопедия</w:t>
            </w:r>
          </w:p>
        </w:tc>
      </w:tr>
      <w:tr>
        <w:trPr>
          <w:trHeight w:val="1406"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73</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343 828</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63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74</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574" w:val="left"/>
                <w:tab w:pos="3139" w:val="left"/>
                <w:tab w:pos="3638" w:val="left"/>
                <w:tab w:pos="4253" w:val="left"/>
                <w:tab w:pos="5587" w:val="left"/>
                <w:tab w:pos="607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Реплантация</w:t>
              <w:tab/>
              <w:t>конечностей</w:t>
              <w:tab/>
              <w:t>и</w:t>
              <w:tab/>
              <w:t>их</w:t>
              <w:tab/>
              <w:t>сегментов</w:t>
              <w:tab/>
              <w:t>с</w:t>
              <w:tab/>
              <w:t>применением</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микрохирургической техники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233 004</w:t>
            </w:r>
          </w:p>
        </w:tc>
      </w:tr>
      <w:tr>
        <w:trPr>
          <w:trHeight w:val="139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vMerge/>
            <w:tcBorders>
              <w:left w:val="single" w:sz="4"/>
              <w:right w:val="single" w:sz="4"/>
            </w:tcBorders>
            <w:shd w:val="clear" w:color="auto" w:fill="FFFFFF"/>
            <w:vAlign w:val="top"/>
          </w:tcPr>
          <w:p>
            <w:pP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vMerge/>
            <w:tcBorders>
              <w:left w:val="single" w:sz="4"/>
              <w:right w:val="single" w:sz="4"/>
            </w:tcBorders>
            <w:shd w:val="clear" w:color="auto" w:fill="FFFFFF"/>
            <w:vAlign w:val="top"/>
          </w:tcPr>
          <w:p>
            <w:pP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Микрохирургическая пересадка комплексов тканей с восстановлением их кровоснабжения</w:t>
            </w:r>
          </w:p>
        </w:tc>
        <w:tc>
          <w:tcPr>
            <w:vMerge/>
            <w:tcBorders>
              <w:left w:val="single" w:sz="4"/>
              <w:right w:val="single" w:sz="4"/>
            </w:tcBorders>
            <w:shd w:val="clear" w:color="auto" w:fill="FFFFFF"/>
            <w:vAlign w:val="top"/>
          </w:tcPr>
          <w:p>
            <w:pPr/>
          </w:p>
        </w:tc>
      </w:tr>
      <w:tr>
        <w:trPr>
          <w:trHeight w:val="8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192 742</w:t>
            </w:r>
          </w:p>
        </w:tc>
      </w:tr>
      <w:tr>
        <w:trPr>
          <w:trHeight w:val="139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213 792</w:t>
            </w:r>
          </w:p>
        </w:tc>
      </w:tr>
      <w:tr>
        <w:trPr>
          <w:trHeight w:val="147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vMerge/>
            <w:tcBorders>
              <w:left w:val="single" w:sz="4"/>
              <w:right w:val="single" w:sz="4"/>
            </w:tcBorders>
            <w:shd w:val="clear" w:color="auto" w:fill="FFFFFF"/>
            <w:vAlign w:val="top"/>
          </w:tcPr>
          <w:p>
            <w:pPr/>
          </w:p>
        </w:tc>
      </w:tr>
      <w:tr>
        <w:trPr>
          <w:trHeight w:val="71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суставов конечностей у больных с системными заболеваниями соединительной ткани</w:t>
            </w:r>
          </w:p>
        </w:tc>
        <w:tc>
          <w:tcPr>
            <w:vMerge/>
            <w:tcBorders>
              <w:left w:val="single" w:sz="4"/>
              <w:right w:val="single" w:sz="4"/>
            </w:tcBorders>
            <w:shd w:val="clear" w:color="auto" w:fill="FFFFFF"/>
            <w:vAlign w:val="top"/>
          </w:tcPr>
          <w:p>
            <w:pPr/>
          </w:p>
        </w:tc>
      </w:tr>
      <w:tr>
        <w:trPr>
          <w:trHeight w:val="121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485 038</w:t>
            </w:r>
          </w:p>
        </w:tc>
      </w:tr>
      <w:tr>
        <w:trPr>
          <w:trHeight w:val="122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600 794</w:t>
            </w:r>
          </w:p>
        </w:tc>
      </w:tr>
      <w:tr>
        <w:trPr>
          <w:trHeight w:val="46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79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Реэндопротезирование суставов конечностей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340 252</w:t>
            </w:r>
          </w:p>
        </w:tc>
      </w:tr>
      <w:tr>
        <w:trPr>
          <w:trHeight w:val="97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500"/>
              <w:jc w:val="both"/>
              <w:rPr>
                <w:sz w:val="22"/>
                <w:szCs w:val="22"/>
              </w:rPr>
            </w:pPr>
            <w:r>
              <w:rPr>
                <w:color w:val="000000"/>
                <w:spacing w:val="0"/>
                <w:w w:val="100"/>
                <w:position w:val="0"/>
                <w:sz w:val="22"/>
                <w:szCs w:val="22"/>
                <w:shd w:val="clear" w:color="auto" w:fill="auto"/>
                <w:lang w:val="ru-RU" w:eastAsia="ru-RU" w:bidi="ru-RU"/>
              </w:rPr>
              <w:t>599 311</w:t>
            </w:r>
          </w:p>
        </w:tc>
      </w:tr>
      <w:tr>
        <w:trPr>
          <w:trHeight w:val="147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309 903</w:t>
            </w:r>
          </w:p>
        </w:tc>
      </w:tr>
      <w:tr>
        <w:trPr>
          <w:trHeight w:val="509" w:hRule="exact"/>
        </w:trPr>
        <w:tc>
          <w:tcPr>
            <w:gridSpan w:val="3"/>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Трансплантация</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38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Трансплантация почки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1 175 070</w:t>
            </w: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Трансплантация поджелудочной железы</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Трансплантация поджелудочной железы и почки</w:t>
            </w:r>
          </w:p>
        </w:tc>
        <w:tc>
          <w:tcPr>
            <w:vMerge/>
            <w:tcBorders>
              <w:left w:val="single" w:sz="4"/>
              <w:right w:val="single" w:sz="4"/>
            </w:tcBorders>
            <w:shd w:val="clear" w:color="auto" w:fill="FFFFFF"/>
            <w:vAlign w:val="top"/>
          </w:tcPr>
          <w:p>
            <w:pP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Трансплантация тонкой кишки</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Трансплантация легких</w:t>
            </w:r>
          </w:p>
        </w:tc>
        <w:tc>
          <w:tcPr>
            <w:vMerge/>
            <w:tcBorders>
              <w:left w:val="single" w:sz="4"/>
              <w:right w:val="single" w:sz="4"/>
            </w:tcBorders>
            <w:shd w:val="clear" w:color="auto" w:fill="FFFFFF"/>
            <w:vAlign w:val="top"/>
          </w:tcPr>
          <w:p>
            <w:pPr/>
          </w:p>
        </w:tc>
      </w:tr>
      <w:tr>
        <w:trPr>
          <w:trHeight w:val="38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Трансплантация сердца</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1 485 023</w:t>
            </w: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Трансплантация печени</w:t>
            </w:r>
          </w:p>
        </w:tc>
        <w:tc>
          <w:tcPr>
            <w:vMerge/>
            <w:tcBorders>
              <w:left w:val="single" w:sz="4"/>
              <w:right w:val="single" w:sz="4"/>
            </w:tcBorders>
            <w:shd w:val="clear" w:color="auto" w:fill="FFFFFF"/>
            <w:vAlign w:val="top"/>
          </w:tcPr>
          <w:p>
            <w:pPr/>
          </w:p>
        </w:tc>
      </w:tr>
      <w:tr>
        <w:trPr>
          <w:trHeight w:val="37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Трансплантация сердечно-легочного комплекса</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2 127 247</w:t>
            </w:r>
          </w:p>
        </w:tc>
      </w:tr>
      <w:tr>
        <w:trPr>
          <w:trHeight w:val="38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Трансплантация костного мозга аллогенная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4 014 033</w:t>
            </w:r>
          </w:p>
        </w:tc>
      </w:tr>
      <w:tr>
        <w:trPr>
          <w:trHeight w:val="38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Трансплантация костного мозга аутологичная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2 736 108</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Урология</w:t>
            </w:r>
          </w:p>
        </w:tc>
      </w:tr>
      <w:tr>
        <w:trPr>
          <w:trHeight w:val="88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87</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1867" w:val="left"/>
                <w:tab w:pos="684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Оперативные вмешательства на органах мочеполовой системы с использованием</w:t>
              <w:tab/>
              <w:t>абляционных технологий (ультразвуковой,</w:t>
              <w:tab/>
              <w:t>крио,</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радиочастотной, лазерной, плазменной)</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170 112</w:t>
            </w: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Оперативные вмешательства на органах мочеполовой системы с имплантацией синтетических сложных и сетчатых протезов</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Рецидивные и особо сложные операции на органах мочеполовой системы</w:t>
            </w: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Оперативные вмешательства на органах мочеполовой системы с использованием лапароскопической техники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233 502</w:t>
            </w:r>
          </w:p>
        </w:tc>
      </w:tr>
      <w:tr>
        <w:trPr>
          <w:trHeight w:val="63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89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Оперативные вмешательства на органах мочеполовой системы с использованием робототехники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336 248</w:t>
            </w: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 пластические операции на наружных мужских половых органах</w:t>
            </w:r>
          </w:p>
        </w:tc>
        <w:tc>
          <w:tcPr>
            <w:vMerge/>
            <w:tcBorders>
              <w:left w:val="single" w:sz="4"/>
              <w:right w:val="single" w:sz="4"/>
            </w:tcBorders>
            <w:shd w:val="clear" w:color="auto" w:fill="FFFFFF"/>
            <w:vAlign w:val="top"/>
          </w:tcPr>
          <w:p>
            <w:pPr/>
          </w:p>
        </w:tc>
      </w:tr>
      <w:tr>
        <w:trPr>
          <w:trHeight w:val="63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 пластические операции на наружных мужских половых органах</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595 168</w:t>
            </w: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Оперативные вмешательства на органах мочеполовой системы с использованием робототехники</w:t>
            </w:r>
          </w:p>
        </w:tc>
        <w:tc>
          <w:tcPr>
            <w:vMerge/>
            <w:tcBorders>
              <w:left w:val="single" w:sz="4"/>
              <w:right w:val="single" w:sz="4"/>
            </w:tcBorders>
            <w:shd w:val="clear" w:color="auto" w:fill="FFFFFF"/>
            <w:vAlign w:val="top"/>
          </w:tcPr>
          <w:p>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Оперативное вмешательство с имплантацией искусственного сфинктера мочевого пузыря</w:t>
            </w:r>
          </w:p>
        </w:tc>
        <w:tc>
          <w:tcPr>
            <w:vMerge/>
            <w:tcBorders>
              <w:left w:val="single" w:sz="4"/>
              <w:right w:val="single" w:sz="4"/>
            </w:tcBorders>
            <w:shd w:val="clear" w:color="auto" w:fill="FFFFFF"/>
            <w:vAlign w:val="top"/>
          </w:tcPr>
          <w:p>
            <w:pP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Хирургия</w:t>
            </w:r>
          </w:p>
        </w:tc>
      </w:tr>
      <w:tr>
        <w:trPr>
          <w:trHeight w:val="88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расширенные, комбинированные и реконструктивно</w:t>
              <w:softHyphen/>
              <w:t>пластические операции на поджелудочной железе, в том числе лапароскопически ассистированные</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249 891</w:t>
            </w: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vMerge/>
            <w:tcBorders>
              <w:left w:val="single" w:sz="4"/>
              <w:right w:val="single" w:sz="4"/>
            </w:tcBorders>
            <w:shd w:val="clear" w:color="auto" w:fill="FFFFFF"/>
            <w:vAlign w:val="top"/>
          </w:tcPr>
          <w:p>
            <w:pP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tabs>
                <w:tab w:pos="3413" w:val="left"/>
                <w:tab w:pos="3922" w:val="left"/>
                <w:tab w:pos="4670" w:val="left"/>
                <w:tab w:pos="561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w:t>
              <w:tab/>
              <w:t>в</w:t>
              <w:tab/>
              <w:t>том</w:t>
              <w:tab/>
              <w:t>числе</w:t>
              <w:tab/>
              <w:t>лапароскопически</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ассистированные операции на прямой кишке и промежности</w:t>
            </w:r>
          </w:p>
        </w:tc>
        <w:tc>
          <w:tcPr>
            <w:vMerge/>
            <w:tcBorders>
              <w:left w:val="single" w:sz="4"/>
              <w:right w:val="single" w:sz="4"/>
            </w:tcBorders>
            <w:shd w:val="clear" w:color="auto" w:fill="FFFFFF"/>
            <w:vAlign w:val="top"/>
          </w:tcPr>
          <w:p>
            <w:pP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пищеводе, желудке</w:t>
            </w:r>
          </w:p>
        </w:tc>
        <w:tc>
          <w:tcPr>
            <w:vMerge/>
            <w:tcBorders>
              <w:left w:val="single" w:sz="4"/>
              <w:right w:val="single" w:sz="4"/>
            </w:tcBorders>
            <w:shd w:val="clear" w:color="auto" w:fill="FFFFFF"/>
            <w:vAlign w:val="top"/>
          </w:tcPr>
          <w:p>
            <w:pPr/>
          </w:p>
        </w:tc>
      </w:tr>
      <w:tr>
        <w:trPr>
          <w:trHeight w:val="782"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92</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314 347</w:t>
            </w:r>
          </w:p>
        </w:tc>
      </w:tr>
    </w:tbl>
    <w:p>
      <w:pPr>
        <w:spacing w:lineRule="exact" w:line="1"/>
        <w:rPr>
          <w:sz w:val="2"/>
          <w:szCs w:val="2"/>
        </w:rPr>
      </w:pPr>
      <w:r>
        <w:br w:type="page"/>
      </w:r>
    </w:p>
    <w:tbl>
      <w:tblPr>
        <w:tblOverlap w:val="never"/>
        <w:jc w:val="center"/>
        <w:tblLayout w:type="fixed"/>
      </w:tblPr>
      <w:tblGrid>
        <w:gridCol w:w="912"/>
        <w:gridCol w:w="7565"/>
        <w:gridCol w:w="1757"/>
      </w:tblGrid>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использованием робототехники</w:t>
            </w: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Аутологичные реконструктивно-пластические операции по удлинению тонкой кишки у детей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1 073 849</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Челюстно-лицевая хирургия</w:t>
            </w:r>
          </w:p>
        </w:tc>
      </w:tr>
      <w:tr>
        <w:trPr>
          <w:trHeight w:val="63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при врожденных пороках развития черепно-челюстно-лицевой области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209 760</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vMerge/>
            <w:tcBorders>
              <w:left w:val="single" w:sz="4"/>
              <w:right w:val="single" w:sz="4"/>
            </w:tcBorders>
            <w:shd w:val="clear" w:color="auto" w:fill="FFFFFF"/>
            <w:vAlign w:val="top"/>
          </w:tcPr>
          <w:p>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по устранению обширных дефектов костей свода черепа, лицевого скелета</w:t>
            </w:r>
          </w:p>
        </w:tc>
        <w:tc>
          <w:tcPr>
            <w:vMerge/>
            <w:tcBorders>
              <w:left w:val="single" w:sz="4"/>
              <w:right w:val="single" w:sz="4"/>
            </w:tcBorders>
            <w:shd w:val="clear" w:color="auto" w:fill="FFFFFF"/>
            <w:vAlign w:val="top"/>
          </w:tcPr>
          <w:p>
            <w:pP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операции по восстановлению функций пораженного нерва с использованием микрохирургической техники</w:t>
            </w:r>
          </w:p>
        </w:tc>
        <w:tc>
          <w:tcPr>
            <w:vMerge/>
            <w:tcBorders>
              <w:left w:val="single" w:sz="4"/>
              <w:right w:val="single" w:sz="4"/>
            </w:tcBorders>
            <w:shd w:val="clear" w:color="auto" w:fill="FFFFFF"/>
            <w:vAlign w:val="top"/>
          </w:tcPr>
          <w:p>
            <w:pPr/>
          </w:p>
        </w:tc>
      </w:tr>
      <w:tr>
        <w:trPr>
          <w:trHeight w:val="139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310 637</w:t>
            </w:r>
          </w:p>
        </w:tc>
      </w:tr>
      <w:tr>
        <w:trPr>
          <w:trHeight w:val="50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Эндокринология</w:t>
            </w:r>
          </w:p>
        </w:tc>
      </w:tr>
      <w:tr>
        <w:trPr>
          <w:trHeight w:val="89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423 250</w:t>
            </w:r>
          </w:p>
        </w:tc>
      </w:tr>
      <w:tr>
        <w:trPr>
          <w:trHeight w:val="1646"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116 326</w:t>
            </w: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Комплексное лечение тяжелых форм тиреотоксикоза, гиперпаратиреоза</w:t>
            </w:r>
          </w:p>
        </w:tc>
        <w:tc>
          <w:tcPr>
            <w:vMerge/>
            <w:tcBorders>
              <w:left w:val="single" w:sz="4"/>
              <w:right w:val="single" w:sz="4"/>
            </w:tcBorders>
            <w:shd w:val="clear" w:color="auto" w:fill="FFFFFF"/>
            <w:vAlign w:val="top"/>
          </w:tcPr>
          <w:p>
            <w:pPr/>
          </w:p>
        </w:tc>
      </w:tr>
      <w:tr>
        <w:trPr>
          <w:trHeight w:val="64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40"/>
              <w:jc w:val="both"/>
              <w:rPr>
                <w:sz w:val="22"/>
                <w:szCs w:val="22"/>
              </w:rPr>
            </w:pPr>
            <w:r>
              <w:rPr>
                <w:color w:val="000000"/>
                <w:spacing w:val="0"/>
                <w:w w:val="100"/>
                <w:position w:val="0"/>
                <w:sz w:val="22"/>
                <w:szCs w:val="22"/>
                <w:shd w:val="clear" w:color="auto" w:fill="auto"/>
                <w:lang w:val="ru-RU" w:eastAsia="ru-RU" w:bidi="ru-RU"/>
              </w:rPr>
              <w:t>98</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tabs>
                <w:tab w:pos="2525" w:val="left"/>
                <w:tab w:pos="46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Гастроинтестинальные</w:t>
              <w:tab/>
              <w:t>комбинированные</w:t>
              <w:tab/>
              <w:t>рестриктивно-шунтирующие</w:t>
            </w:r>
          </w:p>
          <w:p>
            <w:pPr>
              <w:pStyle w:val="Style15"/>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операции при сахарном диабете 2 типа</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303 574</w:t>
            </w:r>
          </w:p>
        </w:tc>
      </w:tr>
    </w:tbl>
    <w:p>
      <w:pPr>
        <w:widowControl w:val="0"/>
        <w:spacing w:after="299" w:line="1" w:lineRule="exact"/>
      </w:pPr>
    </w:p>
    <w:p>
      <w:pPr>
        <w:pStyle w:val="Style2"/>
        <w:keepNext w:val="0"/>
        <w:keepLines w:val="0"/>
        <w:widowControl w:val="0"/>
        <w:numPr>
          <w:ilvl w:val="0"/>
          <w:numId w:val="83"/>
        </w:numPr>
        <w:shd w:val="clear" w:color="auto" w:fill="auto"/>
        <w:tabs>
          <w:tab w:pos="99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Коды по международной статистической классификации болезней и проблем, связанных со здоровьем (10-й пересмотр), модель пациента, вид и метод лечения, соответствующие каждому виду ВМП, предусмотрены в соответствующем приложении к программе государственных гарантий бесплатного оказания гражданам медицинской помощи, утверждаемой постановлением Правительства Российской Федерации.</w:t>
      </w:r>
    </w:p>
    <w:p>
      <w:pPr>
        <w:pStyle w:val="Style2"/>
        <w:keepNext w:val="0"/>
        <w:keepLines w:val="0"/>
        <w:widowControl w:val="0"/>
        <w:numPr>
          <w:ilvl w:val="0"/>
          <w:numId w:val="83"/>
        </w:numPr>
        <w:shd w:val="clear" w:color="auto" w:fill="auto"/>
        <w:tabs>
          <w:tab w:pos="98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ВМП оплачивается с применением коэффициента дифференциации к доле заработной платы в составе норматива финансовых затрат на единицу объема предоставления медицинской помощи:</w:t>
      </w:r>
    </w:p>
    <w:p>
      <w:pPr>
        <w:pStyle w:val="Style2"/>
        <w:keepNext w:val="0"/>
        <w:keepLines w:val="0"/>
        <w:widowControl w:val="0"/>
        <w:numPr>
          <w:ilvl w:val="0"/>
          <w:numId w:val="85"/>
        </w:numPr>
        <w:shd w:val="clear" w:color="auto" w:fill="auto"/>
        <w:tabs>
          <w:tab w:pos="106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- 35 %;</w:t>
      </w:r>
    </w:p>
    <w:p>
      <w:pPr>
        <w:pStyle w:val="Style2"/>
        <w:keepNext w:val="0"/>
        <w:keepLines w:val="0"/>
        <w:widowControl w:val="0"/>
        <w:numPr>
          <w:ilvl w:val="0"/>
          <w:numId w:val="85"/>
        </w:numPr>
        <w:shd w:val="clear" w:color="auto" w:fill="auto"/>
        <w:tabs>
          <w:tab w:pos="106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- 41 %;</w:t>
      </w:r>
    </w:p>
    <w:p>
      <w:pPr>
        <w:pStyle w:val="Style2"/>
        <w:keepNext w:val="0"/>
        <w:keepLines w:val="0"/>
        <w:widowControl w:val="0"/>
        <w:numPr>
          <w:ilvl w:val="0"/>
          <w:numId w:val="85"/>
        </w:numPr>
        <w:shd w:val="clear" w:color="auto" w:fill="auto"/>
        <w:tabs>
          <w:tab w:pos="106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- 17 %;</w:t>
      </w:r>
    </w:p>
    <w:p>
      <w:pPr>
        <w:pStyle w:val="Style2"/>
        <w:keepNext w:val="0"/>
        <w:keepLines w:val="0"/>
        <w:widowControl w:val="0"/>
        <w:numPr>
          <w:ilvl w:val="0"/>
          <w:numId w:val="85"/>
        </w:numPr>
        <w:shd w:val="clear" w:color="auto" w:fill="auto"/>
        <w:tabs>
          <w:tab w:pos="1065" w:val="left"/>
        </w:tabs>
        <w:bidi w:val="0"/>
        <w:spacing w:before="0" w:after="160" w:line="240" w:lineRule="auto"/>
        <w:ind w:left="0" w:right="0" w:firstLine="740"/>
        <w:jc w:val="both"/>
      </w:pPr>
      <w:r>
        <w:rPr>
          <w:color w:val="000000"/>
          <w:spacing w:val="0"/>
          <w:w w:val="100"/>
          <w:position w:val="0"/>
          <w:shd w:val="clear" w:color="auto" w:fill="auto"/>
          <w:lang w:val="ru-RU" w:eastAsia="ru-RU" w:bidi="ru-RU"/>
        </w:rPr>
        <w:t>группа - 23 %;</w:t>
      </w:r>
    </w:p>
    <w:p>
      <w:pPr>
        <w:pStyle w:val="Style2"/>
        <w:keepNext w:val="0"/>
        <w:keepLines w:val="0"/>
        <w:widowControl w:val="0"/>
        <w:numPr>
          <w:ilvl w:val="0"/>
          <w:numId w:val="85"/>
        </w:numPr>
        <w:shd w:val="clear" w:color="auto" w:fill="auto"/>
        <w:tabs>
          <w:tab w:pos="10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- 32 %;</w:t>
      </w:r>
    </w:p>
    <w:p>
      <w:pPr>
        <w:pStyle w:val="Style2"/>
        <w:keepNext w:val="0"/>
        <w:keepLines w:val="0"/>
        <w:widowControl w:val="0"/>
        <w:numPr>
          <w:ilvl w:val="0"/>
          <w:numId w:val="85"/>
        </w:numPr>
        <w:shd w:val="clear" w:color="auto" w:fill="auto"/>
        <w:tabs>
          <w:tab w:pos="10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- 7 %;</w:t>
      </w:r>
    </w:p>
    <w:p>
      <w:pPr>
        <w:pStyle w:val="Style2"/>
        <w:keepNext w:val="0"/>
        <w:keepLines w:val="0"/>
        <w:widowControl w:val="0"/>
        <w:numPr>
          <w:ilvl w:val="0"/>
          <w:numId w:val="85"/>
        </w:numPr>
        <w:shd w:val="clear" w:color="auto" w:fill="auto"/>
        <w:tabs>
          <w:tab w:pos="10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- 52 %;</w:t>
      </w:r>
    </w:p>
    <w:p>
      <w:pPr>
        <w:pStyle w:val="Style2"/>
        <w:keepNext w:val="0"/>
        <w:keepLines w:val="0"/>
        <w:widowControl w:val="0"/>
        <w:numPr>
          <w:ilvl w:val="0"/>
          <w:numId w:val="85"/>
        </w:numPr>
        <w:shd w:val="clear" w:color="auto" w:fill="auto"/>
        <w:tabs>
          <w:tab w:pos="10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- 35 %;</w:t>
      </w:r>
    </w:p>
    <w:p>
      <w:pPr>
        <w:pStyle w:val="Style2"/>
        <w:keepNext w:val="0"/>
        <w:keepLines w:val="0"/>
        <w:widowControl w:val="0"/>
        <w:numPr>
          <w:ilvl w:val="0"/>
          <w:numId w:val="85"/>
        </w:numPr>
        <w:shd w:val="clear" w:color="auto" w:fill="auto"/>
        <w:tabs>
          <w:tab w:pos="10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- 50 %;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- 29 %;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- 21 %;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- 39 %;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- 30 %;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- 23 %;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- 32 %;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- 28 %;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- 56 %;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- 38 %;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- 24 %;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- 39 %;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- 37 %;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- 27 %;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- 21 %;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- 46 %;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- 37 %;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- 40 %;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- 23 %;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- 35 %;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- 23 %;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- 32 %;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- 37 %;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- 57 %;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- 51 %;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- 45 %;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- 56 %;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- 47 %;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- 35 %;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- 15 %;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- 11 %;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- 10 %;</w:t>
      </w:r>
    </w:p>
    <w:p>
      <w:pPr>
        <w:pStyle w:val="Style2"/>
        <w:keepNext w:val="0"/>
        <w:keepLines w:val="0"/>
        <w:widowControl w:val="0"/>
        <w:numPr>
          <w:ilvl w:val="0"/>
          <w:numId w:val="85"/>
        </w:numPr>
        <w:shd w:val="clear" w:color="auto" w:fill="auto"/>
        <w:tabs>
          <w:tab w:pos="11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- 9 %;</w:t>
      </w:r>
    </w:p>
    <w:p>
      <w:pPr>
        <w:pStyle w:val="Style2"/>
        <w:keepNext w:val="0"/>
        <w:keepLines w:val="0"/>
        <w:widowControl w:val="0"/>
        <w:numPr>
          <w:ilvl w:val="0"/>
          <w:numId w:val="85"/>
        </w:numPr>
        <w:shd w:val="clear" w:color="auto" w:fill="auto"/>
        <w:tabs>
          <w:tab w:pos="11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- 16 %;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- 39 %;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- 53 %;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- 19 %;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- 16 %;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- 26 %;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- 34 %;</w:t>
      </w:r>
    </w:p>
    <w:p>
      <w:pPr>
        <w:pStyle w:val="Style2"/>
        <w:keepNext w:val="0"/>
        <w:keepLines w:val="0"/>
        <w:widowControl w:val="0"/>
        <w:numPr>
          <w:ilvl w:val="0"/>
          <w:numId w:val="85"/>
        </w:numPr>
        <w:shd w:val="clear" w:color="auto" w:fill="auto"/>
        <w:tabs>
          <w:tab w:pos="11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- 24 %;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- 46 %;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- 9 %;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- 30 %;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- 33 %;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- 21 %;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- 28 %;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- 33 %;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85"/>
        </w:numPr>
        <w:shd w:val="clear" w:color="auto" w:fill="auto"/>
        <w:tabs>
          <w:tab w:pos="120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- 33 %.</w:t>
      </w:r>
    </w:p>
    <w:p>
      <w:pPr>
        <w:pStyle w:val="Style2"/>
        <w:keepNext w:val="0"/>
        <w:keepLines w:val="0"/>
        <w:widowControl w:val="0"/>
        <w:numPr>
          <w:ilvl w:val="0"/>
          <w:numId w:val="83"/>
        </w:numPr>
        <w:shd w:val="clear" w:color="auto" w:fill="auto"/>
        <w:tabs>
          <w:tab w:pos="1064" w:val="left"/>
        </w:tabs>
        <w:bidi w:val="0"/>
        <w:spacing w:before="0" w:after="0" w:line="240" w:lineRule="auto"/>
        <w:ind w:left="0" w:right="0" w:firstLine="740"/>
        <w:jc w:val="both"/>
        <w:sectPr>
          <w:headerReference w:type="default" r:id="rId23"/>
          <w:footnotePr>
            <w:pos w:val="pageBottom"/>
            <w:numFmt w:val="decimal"/>
            <w:numRestart w:val="continuous"/>
          </w:footnotePr>
          <w:pgSz w:w="11900" w:h="16840"/>
          <w:pgMar w:top="1110" w:left="833" w:right="751" w:bottom="860" w:header="0" w:footer="432" w:gutter="0"/>
          <w:pgNumType w:start="2"/>
          <w:cols w:space="720"/>
          <w:noEndnote/>
          <w:rtlGutter w:val="0"/>
          <w:docGrid w:linePitch="360"/>
        </w:sectPr>
      </w:pPr>
      <w:r>
        <w:rPr>
          <w:color w:val="000000"/>
          <w:spacing w:val="0"/>
          <w:w w:val="100"/>
          <w:position w:val="0"/>
          <w:shd w:val="clear" w:color="auto" w:fill="auto"/>
          <w:lang w:val="ru-RU" w:eastAsia="ru-RU" w:bidi="ru-RU"/>
        </w:rPr>
        <w:t>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Style2"/>
        <w:keepNext w:val="0"/>
        <w:keepLines w:val="0"/>
        <w:widowControl w:val="0"/>
        <w:shd w:val="clear" w:color="auto" w:fill="auto"/>
        <w:bidi w:val="0"/>
        <w:spacing w:before="0" w:after="540" w:line="240" w:lineRule="auto"/>
        <w:ind w:left="9560" w:right="300" w:firstLine="0"/>
        <w:jc w:val="right"/>
      </w:pPr>
      <w:r>
        <w:rPr>
          <w:color w:val="000000"/>
          <w:spacing w:val="0"/>
          <w:w w:val="100"/>
          <w:position w:val="0"/>
          <w:shd w:val="clear" w:color="auto" w:fill="auto"/>
          <w:lang w:val="ru-RU" w:eastAsia="ru-RU" w:bidi="ru-RU"/>
        </w:rPr>
        <w:t>Приложение № 3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медицинских организаций, участвующих в 2024 году в реализации Территориальной программы государственных гарантий</w:t>
        <w:br/>
        <w:t>бесплатного оказания гражданам медицинской помощи в Омской области на 2024 год и на плановый период 2025 и</w:t>
        <w:br/>
        <w:t>2026 годов, в том числе территориальной программы обязательного медицинского страхования, и перечень</w:t>
        <w:br/>
        <w:t>медицинских организаций, проводящих профилактические медицинские осмотры и диспансеризацию,</w:t>
        <w:br/>
        <w:t>в том числе углубленную диспансеризацию</w:t>
      </w:r>
    </w:p>
    <w:tbl>
      <w:tblPr>
        <w:tblOverlap w:val="never"/>
        <w:jc w:val="center"/>
        <w:tblLayout w:type="fixed"/>
      </w:tblPr>
      <w:tblGrid>
        <w:gridCol w:w="715"/>
        <w:gridCol w:w="2693"/>
        <w:gridCol w:w="5242"/>
        <w:gridCol w:w="2270"/>
        <w:gridCol w:w="1699"/>
        <w:gridCol w:w="1704"/>
        <w:gridCol w:w="1426"/>
      </w:tblGrid>
      <w:tr>
        <w:trPr>
          <w:trHeight w:val="29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shd w:val="clear" w:color="auto" w:fill="auto"/>
                <w:lang w:val="ru-RU" w:eastAsia="ru-RU" w:bidi="ru-RU"/>
              </w:rPr>
              <w:t>№ п/п</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медицинской организации</w:t>
            </w:r>
          </w:p>
        </w:tc>
        <w:tc>
          <w:tcPr>
            <w:gridSpan w:val="4"/>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 том числе*</w:t>
            </w:r>
          </w:p>
        </w:tc>
      </w:tr>
      <w:tr>
        <w:trPr>
          <w:trHeight w:val="283"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осуществляющие деятельность в рамках выполнения государственного задания за счет средств бюджетных ассигнований областного бюджета</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осуществляю- щие деятель</w:t>
              <w:softHyphen/>
              <w:t>ность в сфере обязательного медицинского страхования</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из них</w:t>
            </w:r>
          </w:p>
        </w:tc>
      </w:tr>
      <w:tr>
        <w:trPr>
          <w:trHeight w:val="2165"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проводящие профилакти</w:t>
              <w:softHyphen/>
              <w:t>ческие медицинские осмотры и диспансери</w:t>
              <w:softHyphen/>
              <w:t>зацию</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8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 том числе углублен</w:t>
              <w:softHyphen/>
              <w:t>ную диспансери</w:t>
              <w:softHyphen/>
              <w:t>зацию</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00620000000000000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Автономное учреждение здравоохранения Омской области «Врачебно-косметологическая лечебница»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Бюджетное учреждение здравоохранения Омской области (далее - БУЗОО) «Бюро судебно-медицинской экспертизы»</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«Врачебно-физкультурный диспансер»</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00613000000000000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«Городской клинический</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headerReference w:type="default" r:id="rId24"/>
          <w:footnotePr>
            <w:pos w:val="pageBottom"/>
            <w:numFmt w:val="decimal"/>
            <w:numRestart w:val="continuous"/>
          </w:footnotePr>
          <w:pgSz w:w="16840" w:h="11900" w:orient="landscape"/>
          <w:pgMar w:top="941" w:left="562" w:right="528" w:bottom="960" w:header="513" w:footer="532" w:gutter="0"/>
          <w:pgNumType w:start="161"/>
          <w:cols w:space="720"/>
          <w:noEndnote/>
          <w:rtlGutter w:val="0"/>
          <w:docGrid w:linePitch="360"/>
        </w:sectPr>
      </w:pPr>
    </w:p>
    <w:tbl>
      <w:tblPr>
        <w:tblOverlap w:val="never"/>
        <w:jc w:val="center"/>
        <w:tblLayout w:type="fixed"/>
      </w:tblPr>
      <w:tblGrid>
        <w:gridCol w:w="715"/>
        <w:gridCol w:w="2693"/>
        <w:gridCol w:w="5242"/>
        <w:gridCol w:w="2270"/>
        <w:gridCol w:w="1699"/>
        <w:gridCol w:w="1704"/>
        <w:gridCol w:w="1426"/>
      </w:tblGrid>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перинатальный центр»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«Госпиталь для ветеранов войн»</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«Инфекционная клиническая больница № 1 имени Далматова Д.М.»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диагностический центр»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кардиологический диспансер»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кожно-венерологический диспансер»</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00618400000000000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медико-хирургический центр Министерства здравоохранения Омской области»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онкологический диспансер»</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офтальмологическая больница имени В.П. Выходцева»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психиатрическая больница имени Н.Н. Солодникова»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«Медицинский информационно</w:t>
              <w:softHyphen/>
              <w:t>аналитический центр»</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«Наркологический диспансер»</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00618700000000000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«Областная детская клиническая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00617800000000000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«Областная клиническая больница»</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«Областной центр общественного здоровья и медицинской профилактики»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00618800000000000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«Стоматологическая поликлиника»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«Центр медицинской реабилитации»</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«Центр по профилактике и борьбе со СПИД и инфекционными заболеваниями»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«Территориальный центр медицины катастроф»</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«Центр крови»</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00617700000000000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 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spacing w:lineRule="exact" w:line="1"/>
        <w:rPr>
          <w:sz w:val="2"/>
          <w:szCs w:val="2"/>
        </w:rPr>
      </w:pPr>
      <w:r>
        <w:br w:type="page"/>
      </w:r>
    </w:p>
    <w:tbl>
      <w:tblPr>
        <w:tblOverlap w:val="never"/>
        <w:jc w:val="center"/>
        <w:tblLayout w:type="fixed"/>
      </w:tblPr>
      <w:tblGrid>
        <w:gridCol w:w="715"/>
        <w:gridCol w:w="2693"/>
        <w:gridCol w:w="5242"/>
        <w:gridCol w:w="2270"/>
        <w:gridCol w:w="1699"/>
        <w:gridCol w:w="1704"/>
        <w:gridCol w:w="1426"/>
      </w:tblGrid>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имени Кабанова А.Н.»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00616800000000000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«Гинекологическая больница»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 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17»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скорой медицинской помощи № 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00616700000000000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скорой медицинской помощи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00615700000000000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00615800000000000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стоматологическая поликлиника №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00613600000000000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стоматологическая поликлиника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00613700000000000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стоматологическая поликлиника № 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00613800000000000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стоматологическая поликлиника № 4 «Люксдент»</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15"/>
        <w:gridCol w:w="2693"/>
        <w:gridCol w:w="5242"/>
        <w:gridCol w:w="2270"/>
        <w:gridCol w:w="1699"/>
        <w:gridCol w:w="1704"/>
        <w:gridCol w:w="1426"/>
      </w:tblGrid>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00614800000000000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детская клиническая больница № 2 имени В.П. Бисяриной»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детская клиническая больница № 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00614700000000000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больница № 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больница № 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2 имени Скворцова В.Е.»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00614200000000000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00614400000000000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00613900000000000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стоматологическая поликлиника №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«Детский санаторий № 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«Детский санаторий № 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«Медико-санитарная часть № 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00616400000000000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медико-санитарная часть №7»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00616500000000000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медико-санитарная часть № 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00613100000000000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«Родильный дом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«Родильный дом № 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родильный дом № 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00619000000000000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«Станция скорой медицинской помощи»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00609800000000000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«Азовская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00609900000000000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«Болыиереченская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76"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00610000000000000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«Болыиеуковская центральная районная больница»</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spacing w:lineRule="exact" w:line="1"/>
        <w:rPr>
          <w:sz w:val="2"/>
          <w:szCs w:val="2"/>
        </w:rPr>
      </w:pPr>
      <w:r>
        <w:br w:type="page"/>
      </w:r>
    </w:p>
    <w:tbl>
      <w:tblPr>
        <w:tblOverlap w:val="never"/>
        <w:jc w:val="center"/>
        <w:tblLayout w:type="fixed"/>
      </w:tblPr>
      <w:tblGrid>
        <w:gridCol w:w="715"/>
        <w:gridCol w:w="2693"/>
        <w:gridCol w:w="5242"/>
        <w:gridCol w:w="2270"/>
        <w:gridCol w:w="1699"/>
        <w:gridCol w:w="1704"/>
        <w:gridCol w:w="1426"/>
      </w:tblGrid>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«Горьковская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«Знаменская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«Исилькульская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«Калачинская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«Колосовская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00610600000000000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«Кормиловская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00610700000000000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«Крутинская центральная районная больница имени профессора А.В. Вишневского»</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00610800000000000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«Любинская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«Марьяновская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00611000000000000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«Москаленская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00611100000000000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«Муромцевская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00611200000000000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«Называевская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«Нижнеомская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«Нововаршавская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«Одесская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«Оконешниковская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7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91</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00611700000000000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«Омская центральная районная больница»</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spacing w:lineRule="exact" w:line="1"/>
        <w:rPr>
          <w:sz w:val="2"/>
          <w:szCs w:val="2"/>
        </w:rPr>
      </w:pPr>
      <w:r>
        <w:br w:type="page"/>
      </w:r>
    </w:p>
    <w:tbl>
      <w:tblPr>
        <w:tblOverlap w:val="never"/>
        <w:jc w:val="center"/>
        <w:tblLayout w:type="fixed"/>
      </w:tblPr>
      <w:tblGrid>
        <w:gridCol w:w="715"/>
        <w:gridCol w:w="2693"/>
        <w:gridCol w:w="5242"/>
        <w:gridCol w:w="2270"/>
        <w:gridCol w:w="1699"/>
        <w:gridCol w:w="1704"/>
        <w:gridCol w:w="1426"/>
      </w:tblGrid>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00611800000000000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«Павлоградская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«Полтавская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«Русско-Полянская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«Саргатская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«Седельниковская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00612300000000000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«Таврическая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«Тарская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«Тевризская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00612600000000000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«Тюкалинская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00612700000000000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«Усть-Ишимская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00612800000000000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«Черлакская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«Шербакульская центральная районная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«Детский легочно-туберкулезный санаторий»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противотуберкулезный диспансер»</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противотуберкулезный диспансер № 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«Специализированная детская туберкулезная клиническая больница»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«Специализированный дом ребенка»</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Казенное учреждение здравоохранения Омской</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15"/>
        <w:gridCol w:w="2693"/>
        <w:gridCol w:w="5242"/>
        <w:gridCol w:w="2270"/>
        <w:gridCol w:w="1699"/>
        <w:gridCol w:w="1704"/>
        <w:gridCol w:w="1426"/>
      </w:tblGrid>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области «Медицинский центр мобилизационных резервов «Резерв»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9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110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00619700000000000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государственное бюджетное учреждение здравоохранения «Западно- Сибирский медицинский центр Федерального медико-биологического агентства»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11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00619800000000000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казенное учреждение здравоохранения «Медико-санитарная часть Министерства внутренних дел Российской Федерации по Омской области»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1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ИЗ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казенное учреждение здравоохранения «Медико-санитарная часть № 55 Федеральной службы исполнения наказаний»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00034300000000000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Медицинское частное учреждение «Нефросовет»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00620900000000000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Общество с ограниченной ответственностью (далее - ООО) «Альфа-ЭмБио»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00621000000000000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«Ангел»</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00033400000000000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«ИНВИТРО-Сибирь»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00923400000000000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«КДЛ ДОМОДЕДОВО-ТЕСТ»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00621600000000000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Клиника «Неврология для всех»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01287000000000000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«Клинико-диагностический центр «Ультрамед»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00621100000000000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«Медицинский центр «ИнтерВзгляд»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00621200000000000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«Мед-ПЛЮС»</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123</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00620500000000000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«Многопрофильный центр современной медицины «Евромед»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124</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01436500000000000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«Варикоза нет»</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15"/>
        <w:gridCol w:w="2693"/>
        <w:gridCol w:w="5242"/>
        <w:gridCol w:w="2270"/>
        <w:gridCol w:w="1699"/>
        <w:gridCol w:w="1704"/>
        <w:gridCol w:w="1426"/>
      </w:tblGrid>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00323700000000000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«НефроМед»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01331400000000000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«Лечебно-диагностический центр Международного института биологических систем - Омск»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00620600000000000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«Омский центр репродуктивной медицины»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00620400000000000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«Фрезениус Медикал Кеа Омск»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00622200000000000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«ЦЕНТР ЭКО»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01119600000000000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«Центральная клиническая больница»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00187200000000000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«Ядерные медицинские технологии»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00619500000000000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Частное учреждение здравоохранения «Клиническая больница «РЖД-Медицина» города Омск»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14" w:hRule="exact"/>
        </w:trPr>
        <w:tc>
          <w:tcPr>
            <w:gridSpan w:val="3"/>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2024 год и на плановый период 2025 и 2026 годов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66</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56</w:t>
            </w:r>
          </w:p>
        </w:tc>
      </w:tr>
      <w:tr>
        <w:trPr>
          <w:trHeight w:val="1123" w:hRule="exact"/>
        </w:trPr>
        <w:tc>
          <w:tcPr>
            <w:gridSpan w:val="3"/>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pStyle w:val="Style27"/>
        <w:keepNext w:val="0"/>
        <w:keepLines w:val="0"/>
        <w:widowControl w:val="0"/>
        <w:shd w:val="clear" w:color="auto" w:fill="auto"/>
        <w:bidi w:val="0"/>
        <w:spacing w:before="0" w:after="0" w:line="240" w:lineRule="auto"/>
        <w:ind w:left="547" w:right="0" w:firstLine="0"/>
        <w:jc w:val="left"/>
        <w:sectPr>
          <w:headerReference w:type="default" r:id="rId25"/>
          <w:footnotePr>
            <w:pos w:val="pageBottom"/>
            <w:numFmt w:val="decimal"/>
            <w:numRestart w:val="continuous"/>
          </w:footnotePr>
          <w:pgSz w:w="16840" w:h="11900" w:orient="landscape"/>
          <w:pgMar w:top="941" w:left="562" w:right="528" w:bottom="960" w:header="0" w:footer="532" w:gutter="0"/>
          <w:pgNumType w:start="2"/>
          <w:cols w:space="720"/>
          <w:noEndnote/>
          <w:rtlGutter w:val="0"/>
          <w:docGrid w:linePitch="360"/>
        </w:sectPr>
      </w:pPr>
      <w:r>
        <w:rPr>
          <w:color w:val="000000"/>
          <w:spacing w:val="0"/>
          <w:w w:val="100"/>
          <w:position w:val="0"/>
          <w:shd w:val="clear" w:color="auto" w:fill="auto"/>
          <w:lang w:val="ru-RU" w:eastAsia="ru-RU" w:bidi="ru-RU"/>
        </w:rPr>
        <w:t>* Заполняется знак отличия (1).</w:t>
      </w:r>
    </w:p>
    <w:p>
      <w:pPr>
        <w:pStyle w:val="Style2"/>
        <w:keepNext w:val="0"/>
        <w:keepLines w:val="0"/>
        <w:widowControl w:val="0"/>
        <w:shd w:val="clear" w:color="auto" w:fill="auto"/>
        <w:bidi w:val="0"/>
        <w:spacing w:before="0" w:after="640" w:line="240" w:lineRule="auto"/>
        <w:ind w:left="3540" w:right="0" w:firstLine="0"/>
        <w:jc w:val="right"/>
      </w:pPr>
      <w:r>
        <w:rPr>
          <w:color w:val="000000"/>
          <w:spacing w:val="0"/>
          <w:w w:val="100"/>
          <w:position w:val="0"/>
          <w:shd w:val="clear" w:color="auto" w:fill="auto"/>
          <w:lang w:val="ru-RU" w:eastAsia="ru-RU" w:bidi="ru-RU"/>
        </w:rPr>
        <w:t>Приложение № 4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ПОРЯДОК</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обеспечения граждан в рамках оказания паллиативной медицинской помощи</w:t>
        <w:br/>
        <w:t>для использования на дому медицинскими изделиями, предназначенными</w:t>
        <w:br/>
        <w:t>для поддержания функций органов и систем организма человека, а также</w:t>
        <w:br/>
        <w:t>наркотическими лекарственными препаратами для медицинского</w:t>
        <w:br/>
        <w:t>применения и психотропными лекарственными препаратами для</w:t>
        <w:br/>
        <w:t>медицинского применения при посещениях на дому</w:t>
      </w:r>
    </w:p>
    <w:p>
      <w:pPr>
        <w:pStyle w:val="Style2"/>
        <w:keepNext w:val="0"/>
        <w:keepLines w:val="0"/>
        <w:widowControl w:val="0"/>
        <w:numPr>
          <w:ilvl w:val="0"/>
          <w:numId w:val="87"/>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Настоящий Порядок определяет правила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для медицинского применения и психотропными лекарственными препаратами для медицинского применения (далее - лекарственные препараты) при посещениях на дому.</w:t>
      </w:r>
    </w:p>
    <w:p>
      <w:pPr>
        <w:pStyle w:val="Style2"/>
        <w:keepNext w:val="0"/>
        <w:keepLines w:val="0"/>
        <w:widowControl w:val="0"/>
        <w:numPr>
          <w:ilvl w:val="0"/>
          <w:numId w:val="87"/>
        </w:numPr>
        <w:shd w:val="clear" w:color="auto" w:fill="auto"/>
        <w:tabs>
          <w:tab w:pos="10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граждан медицинскими изделиями в рамках оказания паллиативной медицинской помощи для использования на дому осуществляют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Омской области на 2024 год и на плановый период 2025 и 2026 годов, оказывающие гражданам паллиативную медицинскую помощь в соответствии с утвержденным государственным заданием на оказание государственных услуг (далее - медицинские организации), в которых граждане получают паллиативную медицинскую помощь в амбулаторных условиях.</w:t>
      </w:r>
    </w:p>
    <w:p>
      <w:pPr>
        <w:pStyle w:val="Style2"/>
        <w:keepNext w:val="0"/>
        <w:keepLines w:val="0"/>
        <w:widowControl w:val="0"/>
        <w:numPr>
          <w:ilvl w:val="0"/>
          <w:numId w:val="87"/>
        </w:numPr>
        <w:shd w:val="clear" w:color="auto" w:fill="auto"/>
        <w:tabs>
          <w:tab w:pos="10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оказания паллиативной медицинской помощи для использования на дому гражданам предоставляются медицинские изделия, включенные в перечень, утвержденный Министерством здравоохранения Российской Федерации (далее - федеральный перечень).</w:t>
      </w:r>
    </w:p>
    <w:p>
      <w:pPr>
        <w:pStyle w:val="Style2"/>
        <w:keepNext w:val="0"/>
        <w:keepLines w:val="0"/>
        <w:widowControl w:val="0"/>
        <w:numPr>
          <w:ilvl w:val="0"/>
          <w:numId w:val="87"/>
        </w:numPr>
        <w:shd w:val="clear" w:color="auto" w:fill="auto"/>
        <w:tabs>
          <w:tab w:pos="1057" w:val="left"/>
        </w:tabs>
        <w:bidi w:val="0"/>
        <w:spacing w:before="0" w:after="480" w:line="240" w:lineRule="auto"/>
        <w:ind w:left="0" w:right="0" w:firstLine="740"/>
        <w:jc w:val="both"/>
        <w:sectPr>
          <w:headerReference w:type="default" r:id="rId26"/>
          <w:footnotePr>
            <w:pos w:val="pageBottom"/>
            <w:numFmt w:val="decimal"/>
            <w:numRestart w:val="continuous"/>
          </w:footnotePr>
          <w:pgSz w:w="11900" w:h="16840"/>
          <w:pgMar w:top="1116" w:left="1656" w:right="797" w:bottom="1185" w:header="688" w:footer="757" w:gutter="0"/>
          <w:pgNumType w:start="169"/>
          <w:cols w:space="720"/>
          <w:noEndnote/>
          <w:rtlGutter w:val="0"/>
          <w:docGrid w:linePitch="360"/>
        </w:sectPr>
      </w:pPr>
      <w:r>
        <w:rPr>
          <w:color w:val="000000"/>
          <w:spacing w:val="0"/>
          <w:w w:val="100"/>
          <w:position w:val="0"/>
          <w:shd w:val="clear" w:color="auto" w:fill="auto"/>
          <w:lang w:val="ru-RU" w:eastAsia="ru-RU" w:bidi="ru-RU"/>
        </w:rPr>
        <w:t>Медицинская организация в соответствии с федеральным перечнем и на основании сведений об имуществе, закрепленном за ней на праве оперативного управления, по согласованию с Министерством здравоохранения Омской области формирует и ведет перечень медицинских изделий, предоставляемых соответствующей медицинской организацией гражданам в рамках оказания паллиативной медицинской помощи для использования на дому.</w:t>
      </w:r>
    </w:p>
    <w:p>
      <w:pPr>
        <w:pStyle w:val="Style2"/>
        <w:keepNext w:val="0"/>
        <w:keepLines w:val="0"/>
        <w:widowControl w:val="0"/>
        <w:numPr>
          <w:ilvl w:val="0"/>
          <w:numId w:val="87"/>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передают гражданину (его законному представителю) медицинские изделия в порядке, установленном Министерством здравоохранения Российской Федерации.</w:t>
      </w:r>
    </w:p>
    <w:p>
      <w:pPr>
        <w:pStyle w:val="Style2"/>
        <w:keepNext w:val="0"/>
        <w:keepLines w:val="0"/>
        <w:widowControl w:val="0"/>
        <w:numPr>
          <w:ilvl w:val="0"/>
          <w:numId w:val="87"/>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при передаче гражданину (его законному представителю) медицинских изделий осуществляют их проверку, подбор режима работы медицинских изделий (при необходимости), обучение гражданина (его законного представителя) навыкам эксплуатации медицинских изделий (при необходимости), обучение законного представителя гражданина навыкам ухода за гражданином (при необходимости), составляют индивидуальный план наблюдения гражданина (далее - индивидуальный план), один экземпляр которого выдается на руки гражданину (его законному представителю), а другой приобщается к медицинской документации гражданина в медицинской организации.</w:t>
      </w:r>
    </w:p>
    <w:p>
      <w:pPr>
        <w:pStyle w:val="Style2"/>
        <w:keepNext w:val="0"/>
        <w:keepLines w:val="0"/>
        <w:widowControl w:val="0"/>
        <w:numPr>
          <w:ilvl w:val="0"/>
          <w:numId w:val="87"/>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Наблюдение за гражданином, обеспеченным медицинскими изделиями, осуществляется медицинской организацией, выбранной гражданином для оказания первичной медико-санитарной помощи (далее - медицинская организация первичного звена), на основе взаимодействия медицинских работников указанной медицинской организации и медицинских организаций, передавших гражданину (его законному представителю) медицинские изделия.</w:t>
      </w:r>
    </w:p>
    <w:p>
      <w:pPr>
        <w:pStyle w:val="Style2"/>
        <w:keepNext w:val="0"/>
        <w:keepLines w:val="0"/>
        <w:widowControl w:val="0"/>
        <w:numPr>
          <w:ilvl w:val="0"/>
          <w:numId w:val="87"/>
        </w:numPr>
        <w:shd w:val="clear" w:color="auto" w:fill="auto"/>
        <w:tabs>
          <w:tab w:pos="105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Периодичность посещения на дому гражданина, обеспеченного медицинскими изделиями, устанавливается врачебной комиссией медицинской организации первичного звена с учетом индивидуального плана.</w:t>
      </w:r>
    </w:p>
    <w:p>
      <w:pPr>
        <w:pStyle w:val="Style2"/>
        <w:keepNext w:val="0"/>
        <w:keepLines w:val="0"/>
        <w:widowControl w:val="0"/>
        <w:numPr>
          <w:ilvl w:val="0"/>
          <w:numId w:val="87"/>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изделия, предоставленные гражданам в соответствии с настоящим Порядком, не могут быть использованы медицинскими работниками выездных бригад скорой медицинской помощи для оказания скорой медицинской помощи в экстренной и неотложной формах.</w:t>
      </w:r>
    </w:p>
    <w:p>
      <w:pPr>
        <w:pStyle w:val="Style2"/>
        <w:keepNext w:val="0"/>
        <w:keepLines w:val="0"/>
        <w:widowControl w:val="0"/>
        <w:numPr>
          <w:ilvl w:val="0"/>
          <w:numId w:val="87"/>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Стоимость медицинских изделий, включенных в федеральный перечень, приобретенных гражданином (его законным представителем), не возмещается.</w:t>
      </w:r>
    </w:p>
    <w:p>
      <w:pPr>
        <w:pStyle w:val="Style2"/>
        <w:keepNext w:val="0"/>
        <w:keepLines w:val="0"/>
        <w:widowControl w:val="0"/>
        <w:numPr>
          <w:ilvl w:val="0"/>
          <w:numId w:val="87"/>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течение пяти рабочих дней после окончания эксплуатации медицинские изделия, подлежащие дальнейшему использованию, возвращаются гражданином (его законным представителем) по акту в медицинскую организацию, предоставившую медицинские изделия.</w:t>
      </w:r>
    </w:p>
    <w:p>
      <w:pPr>
        <w:pStyle w:val="Style2"/>
        <w:keepNext w:val="0"/>
        <w:keepLines w:val="0"/>
        <w:widowControl w:val="0"/>
        <w:numPr>
          <w:ilvl w:val="0"/>
          <w:numId w:val="87"/>
        </w:numPr>
        <w:shd w:val="clear" w:color="auto" w:fill="auto"/>
        <w:tabs>
          <w:tab w:pos="12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Обеспечение граждан лекарственными препаратами в рамках оказания паллиативной медицинской помощи при посещениях на дому осуществляется медицинскими организациями,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уполномоченная медицинская организация).</w:t>
      </w:r>
    </w:p>
    <w:p>
      <w:pPr>
        <w:pStyle w:val="Style2"/>
        <w:keepNext w:val="0"/>
        <w:keepLines w:val="0"/>
        <w:widowControl w:val="0"/>
        <w:numPr>
          <w:ilvl w:val="0"/>
          <w:numId w:val="87"/>
        </w:numPr>
        <w:shd w:val="clear" w:color="auto" w:fill="auto"/>
        <w:tabs>
          <w:tab w:pos="12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Лекарственные препараты назначаются гражданам медицинским работником уполномоченной медицинской организации в порядке, установленном федеральным законодательством.</w:t>
      </w:r>
    </w:p>
    <w:p>
      <w:pPr>
        <w:pStyle w:val="Style2"/>
        <w:keepNext w:val="0"/>
        <w:keepLines w:val="0"/>
        <w:widowControl w:val="0"/>
        <w:numPr>
          <w:ilvl w:val="0"/>
          <w:numId w:val="87"/>
        </w:numPr>
        <w:shd w:val="clear" w:color="auto" w:fill="auto"/>
        <w:tabs>
          <w:tab w:pos="12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Выдача гражданам (их законным представителям) лекарственных препаратов при посещении на дому осуществляется в объеме, не превышающем суточную потребность в лекарственных препаратах.</w:t>
      </w:r>
    </w:p>
    <w:p>
      <w:pPr>
        <w:pStyle w:val="Style2"/>
        <w:keepNext w:val="0"/>
        <w:keepLines w:val="0"/>
        <w:widowControl w:val="0"/>
        <w:numPr>
          <w:ilvl w:val="0"/>
          <w:numId w:val="87"/>
        </w:numPr>
        <w:shd w:val="clear" w:color="auto" w:fill="auto"/>
        <w:tabs>
          <w:tab w:pos="1206" w:val="left"/>
        </w:tabs>
        <w:bidi w:val="0"/>
        <w:spacing w:before="0" w:after="0" w:line="240" w:lineRule="auto"/>
        <w:ind w:left="0" w:right="0" w:firstLine="720"/>
        <w:jc w:val="both"/>
        <w:sectPr>
          <w:headerReference w:type="default" r:id="rId27"/>
          <w:footnotePr>
            <w:pos w:val="pageBottom"/>
            <w:numFmt w:val="decimal"/>
            <w:numRestart w:val="continuous"/>
          </w:footnotePr>
          <w:pgSz w:w="11900" w:h="16840"/>
          <w:pgMar w:top="1116" w:left="1656" w:right="797" w:bottom="1185" w:header="0" w:footer="757" w:gutter="0"/>
          <w:pgNumType w:start="2"/>
          <w:cols w:space="720"/>
          <w:noEndnote/>
          <w:rtlGutter w:val="0"/>
          <w:docGrid w:linePitch="360"/>
        </w:sectPr>
      </w:pPr>
      <w:r>
        <w:rPr>
          <w:color w:val="000000"/>
          <w:spacing w:val="0"/>
          <w:w w:val="100"/>
          <w:position w:val="0"/>
          <w:shd w:val="clear" w:color="auto" w:fill="auto"/>
          <w:lang w:val="ru-RU" w:eastAsia="ru-RU" w:bidi="ru-RU"/>
        </w:rPr>
        <w:t>Непосредственное введение лекарственных препаратов гражданину осуществляется медицинским работником уполномоченной медицинской организации.</w:t>
      </w:r>
    </w:p>
    <w:p>
      <w:pPr>
        <w:pStyle w:val="Style2"/>
        <w:keepNext w:val="0"/>
        <w:keepLines w:val="0"/>
        <w:widowControl w:val="0"/>
        <w:shd w:val="clear" w:color="auto" w:fill="auto"/>
        <w:bidi w:val="0"/>
        <w:spacing w:before="0" w:after="320" w:line="240" w:lineRule="auto"/>
        <w:ind w:left="3540" w:right="0" w:firstLine="0"/>
        <w:jc w:val="right"/>
      </w:pPr>
      <w:r>
        <w:rPr>
          <w:color w:val="000000"/>
          <w:spacing w:val="0"/>
          <w:w w:val="100"/>
          <w:position w:val="0"/>
          <w:shd w:val="clear" w:color="auto" w:fill="auto"/>
          <w:lang w:val="ru-RU" w:eastAsia="ru-RU" w:bidi="ru-RU"/>
        </w:rPr>
        <w:t>Приложение № 5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исследований и иных медицинских вмешательств, проводимых в рамках</w:t>
        <w:br/>
        <w:t>углубленной диспансеризации</w:t>
      </w:r>
    </w:p>
    <w:p>
      <w:pPr>
        <w:pStyle w:val="Style2"/>
        <w:keepNext w:val="0"/>
        <w:keepLines w:val="0"/>
        <w:widowControl w:val="0"/>
        <w:numPr>
          <w:ilvl w:val="0"/>
          <w:numId w:val="8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Первый этап углубленной диспансеризации проводится в целях выявления у граждан, перенесших новую коронавирусную инфекцию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 специалистами для уточнения диагноза заболевания (состояния) на втором этапе диспансеризации и включает в себя:</w:t>
      </w:r>
    </w:p>
    <w:p>
      <w:pPr>
        <w:pStyle w:val="Style2"/>
        <w:keepNext w:val="0"/>
        <w:keepLines w:val="0"/>
        <w:widowControl w:val="0"/>
        <w:numPr>
          <w:ilvl w:val="0"/>
          <w:numId w:val="91"/>
        </w:numPr>
        <w:shd w:val="clear" w:color="auto" w:fill="auto"/>
        <w:tabs>
          <w:tab w:pos="93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измерение насыщения крови кислородом (сатурация) в покое;</w:t>
      </w:r>
    </w:p>
    <w:p>
      <w:pPr>
        <w:pStyle w:val="Style2"/>
        <w:keepNext w:val="0"/>
        <w:keepLines w:val="0"/>
        <w:widowControl w:val="0"/>
        <w:numPr>
          <w:ilvl w:val="0"/>
          <w:numId w:val="91"/>
        </w:numPr>
        <w:shd w:val="clear" w:color="auto" w:fill="auto"/>
        <w:tabs>
          <w:tab w:pos="91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Style2"/>
        <w:keepNext w:val="0"/>
        <w:keepLines w:val="0"/>
        <w:widowControl w:val="0"/>
        <w:numPr>
          <w:ilvl w:val="0"/>
          <w:numId w:val="91"/>
        </w:numPr>
        <w:shd w:val="clear" w:color="auto" w:fill="auto"/>
        <w:tabs>
          <w:tab w:pos="93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проведение спирометрии или спирографии;</w:t>
      </w:r>
    </w:p>
    <w:p>
      <w:pPr>
        <w:pStyle w:val="Style2"/>
        <w:keepNext w:val="0"/>
        <w:keepLines w:val="0"/>
        <w:widowControl w:val="0"/>
        <w:numPr>
          <w:ilvl w:val="0"/>
          <w:numId w:val="91"/>
        </w:numPr>
        <w:shd w:val="clear" w:color="auto" w:fill="auto"/>
        <w:tabs>
          <w:tab w:pos="93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общий (клинический) анализ крови развернутый;</w:t>
      </w:r>
    </w:p>
    <w:p>
      <w:pPr>
        <w:pStyle w:val="Style2"/>
        <w:keepNext w:val="0"/>
        <w:keepLines w:val="0"/>
        <w:widowControl w:val="0"/>
        <w:numPr>
          <w:ilvl w:val="0"/>
          <w:numId w:val="91"/>
        </w:numPr>
        <w:shd w:val="clear" w:color="auto" w:fill="auto"/>
        <w:tabs>
          <w:tab w:pos="91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биохимический анализ крови (включая исследования уровня холестерина, уровня липопротеинов низкой плотности, </w:t>
      </w:r>
      <w:r>
        <w:rPr>
          <w:color w:val="000000"/>
          <w:spacing w:val="0"/>
          <w:w w:val="100"/>
          <w:position w:val="0"/>
          <w:shd w:val="clear" w:color="auto" w:fill="auto"/>
          <w:lang w:val="en-US" w:eastAsia="en-US" w:bidi="en-US"/>
        </w:rPr>
        <w:t>C</w:t>
      </w:r>
      <w:r>
        <w:rPr>
          <w:color w:val="000000"/>
          <w:spacing w:val="0"/>
          <w:w w:val="100"/>
          <w:position w:val="0"/>
          <w:shd w:val="clear" w:color="auto" w:fill="auto"/>
          <w:lang w:val="ru-RU" w:eastAsia="ru-RU" w:bidi="ru-RU"/>
        </w:rPr>
        <w:t>-реактивного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Style2"/>
        <w:keepNext w:val="0"/>
        <w:keepLines w:val="0"/>
        <w:widowControl w:val="0"/>
        <w:numPr>
          <w:ilvl w:val="0"/>
          <w:numId w:val="91"/>
        </w:numPr>
        <w:shd w:val="clear" w:color="auto" w:fill="auto"/>
        <w:tabs>
          <w:tab w:pos="91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определение концентрации Д-димера в крови у граждан, перенесших среднюю степень тяжести и выше новой коронавирусной инфекции </w:t>
      </w:r>
      <w:r>
        <w:rPr>
          <w:color w:val="000000"/>
          <w:spacing w:val="0"/>
          <w:w w:val="100"/>
          <w:position w:val="0"/>
          <w:shd w:val="clear" w:color="auto" w:fill="auto"/>
          <w:lang w:val="en-US" w:eastAsia="en-US" w:bidi="en-US"/>
        </w:rPr>
        <w:t>(COVID-19);</w:t>
      </w:r>
    </w:p>
    <w:p>
      <w:pPr>
        <w:pStyle w:val="Style2"/>
        <w:keepNext w:val="0"/>
        <w:keepLines w:val="0"/>
        <w:widowControl w:val="0"/>
        <w:numPr>
          <w:ilvl w:val="0"/>
          <w:numId w:val="91"/>
        </w:numPr>
        <w:shd w:val="clear" w:color="auto" w:fill="auto"/>
        <w:tabs>
          <w:tab w:pos="91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проведение рентгенографии органов грудной клетки (если не выполнялась ранее в течение года);</w:t>
      </w:r>
    </w:p>
    <w:p>
      <w:pPr>
        <w:pStyle w:val="Style2"/>
        <w:keepNext w:val="0"/>
        <w:keepLines w:val="0"/>
        <w:widowControl w:val="0"/>
        <w:numPr>
          <w:ilvl w:val="0"/>
          <w:numId w:val="91"/>
        </w:numPr>
        <w:shd w:val="clear" w:color="auto" w:fill="auto"/>
        <w:tabs>
          <w:tab w:pos="90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 (осмотр) врачом-терапевтом (участковым терапевтом, врачом общей практики).</w:t>
      </w:r>
    </w:p>
    <w:p>
      <w:pPr>
        <w:pStyle w:val="Style2"/>
        <w:keepNext w:val="0"/>
        <w:keepLines w:val="0"/>
        <w:widowControl w:val="0"/>
        <w:numPr>
          <w:ilvl w:val="0"/>
          <w:numId w:val="89"/>
        </w:numPr>
        <w:shd w:val="clear" w:color="auto" w:fill="auto"/>
        <w:tabs>
          <w:tab w:pos="88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Style2"/>
        <w:keepNext w:val="0"/>
        <w:keepLines w:val="0"/>
        <w:widowControl w:val="0"/>
        <w:numPr>
          <w:ilvl w:val="0"/>
          <w:numId w:val="93"/>
        </w:numPr>
        <w:shd w:val="clear" w:color="auto" w:fill="auto"/>
        <w:tabs>
          <w:tab w:pos="918" w:val="left"/>
        </w:tabs>
        <w:bidi w:val="0"/>
        <w:spacing w:before="0" w:after="320" w:line="240" w:lineRule="auto"/>
        <w:ind w:left="0" w:right="0" w:firstLine="560"/>
        <w:jc w:val="both"/>
      </w:pPr>
      <w:r>
        <w:rPr>
          <w:color w:val="000000"/>
          <w:spacing w:val="0"/>
          <w:w w:val="100"/>
          <w:position w:val="0"/>
          <w:shd w:val="clear" w:color="auto" w:fill="auto"/>
          <w:lang w:val="ru-RU" w:eastAsia="ru-RU" w:bidi="ru-RU"/>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Style2"/>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2</w:t>
      </w:r>
    </w:p>
    <w:p>
      <w:pPr>
        <w:pStyle w:val="Style2"/>
        <w:keepNext w:val="0"/>
        <w:keepLines w:val="0"/>
        <w:widowControl w:val="0"/>
        <w:numPr>
          <w:ilvl w:val="0"/>
          <w:numId w:val="93"/>
        </w:numPr>
        <w:shd w:val="clear" w:color="auto" w:fill="auto"/>
        <w:tabs>
          <w:tab w:pos="9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Style2"/>
        <w:keepNext w:val="0"/>
        <w:keepLines w:val="0"/>
        <w:widowControl w:val="0"/>
        <w:numPr>
          <w:ilvl w:val="0"/>
          <w:numId w:val="93"/>
        </w:numPr>
        <w:shd w:val="clear" w:color="auto" w:fill="auto"/>
        <w:tabs>
          <w:tab w:pos="974" w:val="left"/>
        </w:tabs>
        <w:bidi w:val="0"/>
        <w:spacing w:before="0" w:after="0" w:line="240" w:lineRule="auto"/>
        <w:ind w:left="0" w:right="0" w:firstLine="560"/>
        <w:jc w:val="both"/>
        <w:sectPr>
          <w:headerReference w:type="default" r:id="rId28"/>
          <w:footnotePr>
            <w:pos w:val="pageBottom"/>
            <w:numFmt w:val="decimal"/>
            <w:numRestart w:val="continuous"/>
          </w:footnotePr>
          <w:pgSz w:w="11900" w:h="16840"/>
          <w:pgMar w:top="898" w:left="1654" w:right="790" w:bottom="1845" w:header="470" w:footer="1417" w:gutter="0"/>
          <w:pgNumType w:start="172"/>
          <w:cols w:space="720"/>
          <w:noEndnote/>
          <w:rtlGutter w:val="0"/>
          <w:docGrid w:linePitch="360"/>
        </w:sectPr>
      </w:pPr>
      <w:r>
        <w:rPr>
          <w:color w:val="000000"/>
          <w:spacing w:val="0"/>
          <w:w w:val="100"/>
          <w:position w:val="0"/>
          <w:shd w:val="clear" w:color="auto" w:fill="auto"/>
          <w:lang w:val="ru-RU" w:eastAsia="ru-RU" w:bidi="ru-RU"/>
        </w:rPr>
        <w:t>дуплексное сканирование вен нижних конечностей (при наличии показаний по результатам определения концентрации Д-димера в крови).</w:t>
      </w:r>
    </w:p>
    <w:p>
      <w:pPr>
        <w:pStyle w:val="Style2"/>
        <w:keepNext w:val="0"/>
        <w:keepLines w:val="0"/>
        <w:widowControl w:val="0"/>
        <w:shd w:val="clear" w:color="auto" w:fill="auto"/>
        <w:bidi w:val="0"/>
        <w:spacing w:before="180" w:after="320" w:line="240" w:lineRule="auto"/>
        <w:ind w:left="8420" w:right="0" w:firstLine="0"/>
        <w:jc w:val="right"/>
      </w:pPr>
      <w:r>
        <w:rPr>
          <w:color w:val="000000"/>
          <w:spacing w:val="0"/>
          <w:w w:val="100"/>
          <w:position w:val="0"/>
          <w:shd w:val="clear" w:color="auto" w:fill="auto"/>
          <w:lang w:val="ru-RU" w:eastAsia="ru-RU" w:bidi="ru-RU"/>
        </w:rPr>
        <w:t>Приложение № 6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ОБЪЕМ</w:t>
        <w:br/>
        <w:t>медицинской помощи, оказываемой в рамках Территориальной программы государственных гарантий</w:t>
        <w:br/>
        <w:t>бесплатного оказания гражданам медицинской помощи в Омской области на 2024 год в соответствии с</w:t>
        <w:br/>
        <w:t>законодательством Российской Федерации об обязательном медицинском страховании (далее - ОМС)</w:t>
      </w:r>
    </w:p>
    <w:tbl>
      <w:tblPr>
        <w:tblOverlap w:val="never"/>
        <w:jc w:val="center"/>
        <w:tblLayout w:type="fixed"/>
      </w:tblPr>
      <w:tblGrid>
        <w:gridCol w:w="1094"/>
        <w:gridCol w:w="6979"/>
        <w:gridCol w:w="3269"/>
        <w:gridCol w:w="3062"/>
      </w:tblGrid>
      <w:tr>
        <w:trPr>
          <w:trHeight w:val="74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п/п</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Виды и условия оказания медицинской помощи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Единица измерения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Объем медицинской помощи</w:t>
            </w:r>
          </w:p>
        </w:tc>
      </w:tr>
      <w:tr>
        <w:trPr>
          <w:trHeight w:val="3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r>
      <w:tr>
        <w:trPr>
          <w:trHeight w:val="65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Скорая медицинская помощь в рамках территориальной программы ОМС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вызовов</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550 440</w:t>
            </w:r>
          </w:p>
        </w:tc>
      </w:tr>
      <w:tr>
        <w:trPr>
          <w:trHeight w:val="97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Медицинская помощь, оказываемая в амбулаторных условиях в рамках территориальной программы ОМС, за исключением медицинской реабилитации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r>
      <w:tr>
        <w:trPr>
          <w:trHeight w:val="65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с профилактической и иными целями, в том числе</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посещений / комплексных посещений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5 377 739</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профилактические медицинские осмотры</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комплексных посещений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591 082</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диспансеризации</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737 573</w:t>
            </w:r>
          </w:p>
        </w:tc>
      </w:tr>
      <w:tr>
        <w:trPr>
          <w:trHeight w:val="33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том числе углубленные диспансеризации</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96 342</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 с иными целями</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4 049 084</w:t>
            </w: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неотложной форме</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1 024 958</w:t>
            </w:r>
          </w:p>
        </w:tc>
      </w:tr>
      <w:tr>
        <w:trPr>
          <w:trHeight w:val="346"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в связи с заболеваниями, в том числе</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обращений</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3 393 180</w:t>
            </w:r>
          </w:p>
        </w:tc>
      </w:tr>
    </w:tbl>
    <w:p>
      <w:pPr>
        <w:spacing w:lineRule="exact" w:line="1"/>
        <w:rPr>
          <w:sz w:val="2"/>
          <w:szCs w:val="2"/>
        </w:rPr>
      </w:pPr>
      <w:r>
        <w:br w:type="page"/>
      </w:r>
    </w:p>
    <w:p>
      <w:pPr>
        <w:pStyle w:val="Style27"/>
        <w:keepNext w:val="0"/>
        <w:keepLines w:val="0"/>
        <w:widowControl w:val="0"/>
        <w:shd w:val="clear" w:color="auto" w:fill="auto"/>
        <w:bidi w:val="0"/>
        <w:spacing w:before="0" w:after="0" w:line="240" w:lineRule="auto"/>
        <w:ind w:left="7099" w:right="0" w:firstLine="0"/>
        <w:jc w:val="left"/>
      </w:pPr>
      <w:r>
        <w:rPr>
          <w:color w:val="000000"/>
          <w:spacing w:val="0"/>
          <w:w w:val="100"/>
          <w:position w:val="0"/>
          <w:shd w:val="clear" w:color="auto" w:fill="auto"/>
          <w:lang w:val="ru-RU" w:eastAsia="ru-RU" w:bidi="ru-RU"/>
        </w:rPr>
        <w:t>2</w:t>
      </w:r>
    </w:p>
    <w:tbl>
      <w:tblPr>
        <w:tblOverlap w:val="never"/>
        <w:jc w:val="center"/>
        <w:tblLayout w:type="fixed"/>
      </w:tblPr>
      <w:tblGrid>
        <w:gridCol w:w="1094"/>
        <w:gridCol w:w="6979"/>
        <w:gridCol w:w="3269"/>
        <w:gridCol w:w="3062"/>
      </w:tblGrid>
      <w:tr>
        <w:trPr>
          <w:trHeight w:val="34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r>
      <w:tr>
        <w:trPr>
          <w:trHeight w:val="33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компьютерная томография</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исследований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95 786</w:t>
            </w:r>
          </w:p>
        </w:tc>
      </w:tr>
      <w:tr>
        <w:trPr>
          <w:trHeight w:val="33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магнитно-резонансная томография</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34 505</w:t>
            </w:r>
          </w:p>
        </w:tc>
      </w:tr>
      <w:tr>
        <w:trPr>
          <w:trHeight w:val="658"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ультразвуковое исследование сердечно-сосудистой системы</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180 108</w:t>
            </w:r>
          </w:p>
        </w:tc>
      </w:tr>
      <w:tr>
        <w:trPr>
          <w:trHeight w:val="32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эндоскопическое диагностическое исследование</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58 685</w:t>
            </w:r>
          </w:p>
        </w:tc>
      </w:tr>
      <w:tr>
        <w:trPr>
          <w:trHeight w:val="658"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2 126</w:t>
            </w:r>
          </w:p>
        </w:tc>
      </w:tr>
      <w:tr>
        <w:trPr>
          <w:trHeight w:val="129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28 835</w:t>
            </w:r>
          </w:p>
        </w:tc>
      </w:tr>
      <w:tr>
        <w:trPr>
          <w:trHeight w:val="653"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(COVID-19)</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195 082</w:t>
            </w:r>
          </w:p>
        </w:tc>
      </w:tr>
      <w:tr>
        <w:trPr>
          <w:trHeight w:val="33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диспансерное наблюдение, в том числе по поводу</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комплексных посещений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496 793</w:t>
            </w:r>
          </w:p>
        </w:tc>
      </w:tr>
      <w:tr>
        <w:trPr>
          <w:trHeight w:val="33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онкологических заболеваний</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85 508</w:t>
            </w:r>
          </w:p>
        </w:tc>
      </w:tr>
      <w:tr>
        <w:trPr>
          <w:trHeight w:val="33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сахарного диабета</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113 505</w:t>
            </w:r>
          </w:p>
        </w:tc>
      </w:tr>
      <w:tr>
        <w:trPr>
          <w:trHeight w:val="33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болезней системы кровообращения</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237 657</w:t>
            </w:r>
          </w:p>
        </w:tc>
      </w:tr>
      <w:tr>
        <w:trPr>
          <w:trHeight w:val="129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Медицинская помощь, оказываемая в стационарных условиях в рамках территориальной программы ОМС, за исключением медицинской реабилитации, в том числе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госпитализации</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324 111*</w:t>
            </w:r>
          </w:p>
        </w:tc>
      </w:tr>
      <w:tr>
        <w:trPr>
          <w:trHeight w:val="33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профилю «онкология»</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16 942</w:t>
            </w:r>
          </w:p>
        </w:tc>
      </w:tr>
      <w:tr>
        <w:trPr>
          <w:trHeight w:val="13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Медицинская помощь, оказываемая в условиях дневных стационаров в рамках территориальной программы ОМС, за исключением медицинской реабилитации, в том числе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лечения</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133 772*</w:t>
            </w:r>
          </w:p>
        </w:tc>
      </w:tr>
      <w:tr>
        <w:trPr>
          <w:trHeight w:val="341"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профилю «онкология»</w:t>
            </w:r>
          </w:p>
        </w:tc>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20 810</w:t>
            </w:r>
          </w:p>
        </w:tc>
      </w:tr>
    </w:tbl>
    <w:p>
      <w:pPr>
        <w:spacing w:lineRule="exact" w:line="1"/>
        <w:rPr>
          <w:sz w:val="2"/>
          <w:szCs w:val="2"/>
        </w:rPr>
      </w:pPr>
      <w:r>
        <w:br w:type="page"/>
      </w:r>
    </w:p>
    <w:p>
      <w:pPr>
        <w:pStyle w:val="Style27"/>
        <w:keepNext w:val="0"/>
        <w:keepLines w:val="0"/>
        <w:widowControl w:val="0"/>
        <w:shd w:val="clear" w:color="auto" w:fill="auto"/>
        <w:bidi w:val="0"/>
        <w:spacing w:before="0" w:after="0" w:line="240" w:lineRule="auto"/>
        <w:ind w:left="7104" w:right="0" w:firstLine="0"/>
        <w:jc w:val="left"/>
      </w:pPr>
      <w:r>
        <w:rPr>
          <w:color w:val="000000"/>
          <w:spacing w:val="0"/>
          <w:w w:val="100"/>
          <w:position w:val="0"/>
          <w:shd w:val="clear" w:color="auto" w:fill="auto"/>
          <w:lang w:val="ru-RU" w:eastAsia="ru-RU" w:bidi="ru-RU"/>
        </w:rPr>
        <w:t>3</w:t>
      </w:r>
    </w:p>
    <w:tbl>
      <w:tblPr>
        <w:tblOverlap w:val="never"/>
        <w:jc w:val="center"/>
        <w:tblLayout w:type="fixed"/>
      </w:tblPr>
      <w:tblGrid>
        <w:gridCol w:w="1094"/>
        <w:gridCol w:w="6979"/>
        <w:gridCol w:w="3269"/>
        <w:gridCol w:w="3062"/>
      </w:tblGrid>
      <w:tr>
        <w:trPr>
          <w:trHeight w:val="34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r>
      <w:tr>
        <w:trPr>
          <w:trHeight w:val="331"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 экстракорпоральном оплодотворении</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1 063</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больным с вирусным гепатитом С</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526</w:t>
            </w:r>
          </w:p>
        </w:tc>
      </w:tr>
      <w:tr>
        <w:trPr>
          <w:trHeight w:val="974"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tabs>
                <w:tab w:pos="2448" w:val="left"/>
                <w:tab w:pos="5050" w:val="left"/>
                <w:tab w:pos="5933" w:val="left"/>
              </w:tabs>
              <w:bidi w:val="0"/>
              <w:spacing w:before="0" w:after="0" w:line="240" w:lineRule="auto"/>
              <w:ind w:left="0" w:right="0" w:firstLine="0"/>
              <w:jc w:val="left"/>
            </w:pPr>
            <w:r>
              <w:rPr>
                <w:color w:val="000000"/>
                <w:spacing w:val="0"/>
                <w:w w:val="100"/>
                <w:position w:val="0"/>
                <w:shd w:val="clear" w:color="auto" w:fill="auto"/>
                <w:lang w:val="ru-RU" w:eastAsia="ru-RU" w:bidi="ru-RU"/>
              </w:rPr>
              <w:t>Медицинская помощь, оказываемая по профилю «медицинская</w:t>
              <w:tab/>
              <w:t>реабилитация»,</w:t>
              <w:tab/>
              <w:t>в</w:t>
              <w:tab/>
              <w:t>рамках</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территориальной программы ОМС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амбулаторных условиях</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комплексных посещений</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5 914</w:t>
            </w:r>
          </w:p>
        </w:tc>
      </w:tr>
      <w:tr>
        <w:trPr>
          <w:trHeight w:val="33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условиях дневных стационаров</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лечения</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4 937</w:t>
            </w:r>
          </w:p>
        </w:tc>
      </w:tr>
      <w:tr>
        <w:trPr>
          <w:trHeight w:val="341"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стационарных условиях</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госпитализации</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10 299</w:t>
            </w:r>
          </w:p>
        </w:tc>
      </w:tr>
    </w:tbl>
    <w:p>
      <w:pPr>
        <w:widowControl w:val="0"/>
        <w:spacing w:after="299" w:line="1" w:lineRule="exact"/>
      </w:pP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 Включая объемы специализированной, в том числе высокотехнологичной, медицинской помощи, оказываемой в стационарных условиях и в условиях дневных стационаров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которые составляют в стационарных условиях - 0 случаев госпитализации, в условиях дневных стационаров - 265 случаев лечения.</w:t>
      </w:r>
    </w:p>
    <w:p>
      <w:pPr>
        <w:pStyle w:val="Style2"/>
        <w:keepNext w:val="0"/>
        <w:keepLines w:val="0"/>
        <w:widowControl w:val="0"/>
        <w:shd w:val="clear" w:color="auto" w:fill="auto"/>
        <w:bidi w:val="0"/>
        <w:spacing w:before="0" w:after="540" w:line="240" w:lineRule="auto"/>
        <w:ind w:left="8440" w:right="0" w:firstLine="0"/>
        <w:jc w:val="right"/>
      </w:pPr>
      <w:r>
        <w:rPr>
          <w:color w:val="000000"/>
          <w:spacing w:val="0"/>
          <w:w w:val="100"/>
          <w:position w:val="0"/>
          <w:shd w:val="clear" w:color="auto" w:fill="auto"/>
          <w:lang w:val="ru-RU" w:eastAsia="ru-RU" w:bidi="ru-RU"/>
        </w:rPr>
        <w:t>Приложение № 7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ОБЪЕМ</w:t>
        <w:br/>
        <w:t>медицинской помощи в амбулаторных условиях, оказываемой с профилактической и иными целями,</w:t>
        <w:br/>
        <w:t>на 1 жителя / застрахованное лицо на 2024 год</w:t>
      </w:r>
    </w:p>
    <w:tbl>
      <w:tblPr>
        <w:tblOverlap w:val="never"/>
        <w:jc w:val="center"/>
        <w:tblLayout w:type="fixed"/>
      </w:tblPr>
      <w:tblGrid>
        <w:gridCol w:w="1109"/>
        <w:gridCol w:w="9072"/>
        <w:gridCol w:w="2126"/>
        <w:gridCol w:w="2083"/>
      </w:tblGrid>
      <w:tr>
        <w:trPr>
          <w:trHeight w:val="66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Номер строки</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Норматив объема медицинской помощи в амбулаторных условиях, оказываемой с профилактической и иными целями, на 1 жителя / застрахованное лицо</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 по источнику финансового обеспечения</w:t>
            </w:r>
          </w:p>
        </w:tc>
      </w:tr>
      <w:tr>
        <w:trPr>
          <w:trHeight w:val="129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Бюджетные ассигнования областного бюджета</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Средства обязательного медицинского страхования</w:t>
            </w:r>
          </w:p>
        </w:tc>
      </w:tr>
      <w:tr>
        <w:trPr>
          <w:trHeight w:val="65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с профилактической и иными целями (сумма строк 2 + 3 + 4 + 5), всего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0,73</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3,403891</w:t>
            </w:r>
          </w:p>
        </w:tc>
      </w:tr>
      <w:tr>
        <w:trPr>
          <w:trHeight w:val="3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том числе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0,311412</w:t>
            </w:r>
          </w:p>
        </w:tc>
      </w:tr>
      <w:tr>
        <w:trPr>
          <w:trHeight w:val="65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 Норматив объема комплексных посещений для проведения диспансеризации,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0,388591</w:t>
            </w:r>
          </w:p>
        </w:tc>
      </w:tr>
      <w:tr>
        <w:trPr>
          <w:trHeight w:val="3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проведения углубленной диспансеризации</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0,050758</w:t>
            </w:r>
          </w:p>
        </w:tc>
      </w:tr>
      <w:tr>
        <w:trPr>
          <w:trHeight w:val="65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III. Объем комплексных посещений для проведения диспансерного наблюдения (за исключением </w:t>
            </w:r>
            <w:r>
              <w:rPr>
                <w:color w:val="000000"/>
                <w:spacing w:val="0"/>
                <w:w w:val="100"/>
                <w:position w:val="0"/>
                <w:shd w:val="clear" w:color="auto" w:fill="auto"/>
                <w:lang w:val="en-US" w:eastAsia="en-US" w:bidi="en-US"/>
              </w:rPr>
              <w:t xml:space="preserve">l-ro </w:t>
            </w:r>
            <w:r>
              <w:rPr>
                <w:color w:val="000000"/>
                <w:spacing w:val="0"/>
                <w:w w:val="100"/>
                <w:position w:val="0"/>
                <w:shd w:val="clear" w:color="auto" w:fill="auto"/>
                <w:lang w:val="ru-RU" w:eastAsia="ru-RU" w:bidi="ru-RU"/>
              </w:rPr>
              <w:t>посещения)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0,1</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0,261736</w:t>
            </w:r>
          </w:p>
        </w:tc>
      </w:tr>
      <w:tr>
        <w:trPr>
          <w:trHeight w:val="38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IV. Норматив посещений с иными целями (сумма строк 6 + 9+ 10 + И), в</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0,63</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2,442152</w:t>
            </w:r>
          </w:p>
        </w:tc>
      </w:tr>
    </w:tbl>
    <w:p>
      <w:pPr>
        <w:spacing w:lineRule="exact" w:line="1"/>
        <w:rPr>
          <w:sz w:val="2"/>
          <w:szCs w:val="2"/>
        </w:rPr>
      </w:pPr>
      <w:r>
        <w:br w:type="page"/>
      </w:r>
    </w:p>
    <w:p>
      <w:pPr>
        <w:pStyle w:val="Style27"/>
        <w:keepNext w:val="0"/>
        <w:keepLines w:val="0"/>
        <w:widowControl w:val="0"/>
        <w:shd w:val="clear" w:color="auto" w:fill="auto"/>
        <w:bidi w:val="0"/>
        <w:spacing w:before="0" w:after="0" w:line="240" w:lineRule="auto"/>
        <w:ind w:left="7099" w:right="0" w:firstLine="0"/>
        <w:jc w:val="left"/>
      </w:pPr>
      <w:r>
        <w:rPr>
          <w:color w:val="000000"/>
          <w:spacing w:val="0"/>
          <w:w w:val="100"/>
          <w:position w:val="0"/>
          <w:shd w:val="clear" w:color="auto" w:fill="auto"/>
          <w:lang w:val="ru-RU" w:eastAsia="ru-RU" w:bidi="ru-RU"/>
        </w:rPr>
        <w:t>2</w:t>
      </w:r>
    </w:p>
    <w:tbl>
      <w:tblPr>
        <w:tblOverlap w:val="never"/>
        <w:jc w:val="center"/>
        <w:tblLayout w:type="fixed"/>
      </w:tblPr>
      <w:tblGrid>
        <w:gridCol w:w="1109"/>
        <w:gridCol w:w="9072"/>
        <w:gridCol w:w="2126"/>
        <w:gridCol w:w="2098"/>
      </w:tblGrid>
      <w:tr>
        <w:trPr>
          <w:trHeight w:val="658"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Номер строки</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Норматив объема медицинской помощи в амбулаторных условиях, оказываемой с профилактической и иными целями, на 1 жителя / застрахованное лицо</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 по источнику финансового обеспечения</w:t>
            </w:r>
          </w:p>
        </w:tc>
      </w:tr>
      <w:tr>
        <w:trPr>
          <w:trHeight w:val="129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Бюджетные ассигнования областного бюджета</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Средства обязательного медицинского страхования</w:t>
            </w:r>
          </w:p>
        </w:tc>
      </w:tr>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том числе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норматив посещений для паллиативной медицинской помощи (сумма строк 7 + 8), в том числе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0,03</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97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0,022</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3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норматив посещений на дому выездными патронажными бригадами</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3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разовых посещений в связи с заболеванием</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0,37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1,618700</w:t>
            </w:r>
          </w:p>
        </w:tc>
      </w:tr>
      <w:tr>
        <w:trPr>
          <w:trHeight w:val="65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с другими целями (патронаж, выдача справок и иных медицинских документов и др.)</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0,2</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0,322449</w:t>
            </w:r>
          </w:p>
        </w:tc>
      </w:tr>
      <w:tr>
        <w:trPr>
          <w:trHeight w:val="65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медицинских работников, имеющих среднее медицинское образование, ведущих самостоятельный прием</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0,471003</w:t>
            </w:r>
          </w:p>
        </w:tc>
      </w:tr>
      <w:tr>
        <w:trPr>
          <w:trHeight w:val="331" w:hRule="exact"/>
        </w:trPr>
        <w:tc>
          <w:tcPr>
            <w:gridSpan w:val="4"/>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Справочно</w:t>
            </w:r>
          </w:p>
        </w:tc>
      </w:tr>
      <w:tr>
        <w:trPr>
          <w:trHeight w:val="331" w:hRule="exact"/>
        </w:trPr>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центров здоровья</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0,058806</w:t>
            </w:r>
          </w:p>
        </w:tc>
      </w:tr>
      <w:tr>
        <w:trPr>
          <w:trHeight w:val="336" w:hRule="exact"/>
        </w:trPr>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центров амбулаторной онкологической помощи</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0,049130</w:t>
            </w:r>
          </w:p>
        </w:tc>
      </w:tr>
      <w:tr>
        <w:trPr>
          <w:trHeight w:val="341" w:hRule="exact"/>
        </w:trPr>
        <w:tc>
          <w:tcPr>
            <w:gridSpan w:val="2"/>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для проведения 2 этапа диспансеризации</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0,162115</w:t>
            </w:r>
          </w:p>
        </w:tc>
      </w:tr>
    </w:tbl>
    <w:p>
      <w:pPr>
        <w:pStyle w:val="Style2"/>
        <w:keepNext w:val="0"/>
        <w:keepLines w:val="0"/>
        <w:widowControl w:val="0"/>
        <w:shd w:val="clear" w:color="auto" w:fill="auto"/>
        <w:bidi w:val="0"/>
        <w:spacing w:before="0" w:after="320" w:line="240" w:lineRule="auto"/>
        <w:ind w:left="8580" w:right="140" w:firstLine="0"/>
        <w:jc w:val="right"/>
      </w:pPr>
      <w:r>
        <w:rPr>
          <w:color w:val="000000"/>
          <w:spacing w:val="0"/>
          <w:w w:val="100"/>
          <w:position w:val="0"/>
          <w:shd w:val="clear" w:color="auto" w:fill="auto"/>
          <w:lang w:val="ru-RU" w:eastAsia="ru-RU" w:bidi="ru-RU"/>
        </w:rPr>
        <w:t>Приложение № 8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ru-RU" w:eastAsia="ru-RU" w:bidi="ru-RU"/>
        </w:rPr>
        <w:t>СТОИМОСТЬ</w:t>
        <w:br/>
        <w:t>Территориальной программы государственных гарантий бесплатного оказания гражданам медицинской помощи</w:t>
        <w:br/>
        <w:t>в Омской области на 2024 год и на плановый период 2025 и 2026 годов (далее - территориальная программа)</w:t>
        <w:br/>
        <w:t>по источникам финансового обеспечения на 2024 год и на плановый период 2025 и 2026 годов</w:t>
      </w:r>
    </w:p>
    <w:p>
      <w:pPr>
        <w:pStyle w:val="Style27"/>
        <w:keepNext w:val="0"/>
        <w:keepLines w:val="0"/>
        <w:widowControl w:val="0"/>
        <w:shd w:val="clear" w:color="auto" w:fill="auto"/>
        <w:bidi w:val="0"/>
        <w:spacing w:before="0" w:after="0" w:line="240" w:lineRule="auto"/>
        <w:ind w:left="12864" w:right="0" w:firstLine="0"/>
        <w:jc w:val="left"/>
      </w:pPr>
      <w:r>
        <w:rPr>
          <w:color w:val="000000"/>
          <w:spacing w:val="0"/>
          <w:w w:val="100"/>
          <w:position w:val="0"/>
          <w:shd w:val="clear" w:color="auto" w:fill="auto"/>
          <w:lang w:val="ru-RU" w:eastAsia="ru-RU" w:bidi="ru-RU"/>
        </w:rPr>
        <w:t>Таблица № 1</w:t>
      </w:r>
    </w:p>
    <w:tbl>
      <w:tblPr>
        <w:tblOverlap w:val="never"/>
        <w:jc w:val="center"/>
        <w:tblLayout w:type="fixed"/>
      </w:tblPr>
      <w:tblGrid>
        <w:gridCol w:w="3691"/>
        <w:gridCol w:w="994"/>
        <w:gridCol w:w="1699"/>
        <w:gridCol w:w="1704"/>
        <w:gridCol w:w="1699"/>
        <w:gridCol w:w="1560"/>
        <w:gridCol w:w="1704"/>
        <w:gridCol w:w="1565"/>
      </w:tblGrid>
      <w:tr>
        <w:trPr>
          <w:trHeight w:val="590"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Источники финансового обеспечения территориальной программы</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Номер строки</w:t>
            </w:r>
          </w:p>
        </w:tc>
        <w:tc>
          <w:tcPr>
            <w:gridSpan w:val="2"/>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Утвержденная стоимость территориальной программы на 2024 год</w:t>
            </w:r>
          </w:p>
        </w:tc>
        <w:tc>
          <w:tcPr>
            <w:gridSpan w:val="4"/>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Стоимость территориальной программы на плановый период</w:t>
            </w:r>
          </w:p>
        </w:tc>
      </w:tr>
      <w:tr>
        <w:trPr>
          <w:trHeight w:val="36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2"/>
            <w:vMerge/>
            <w:tcBorders>
              <w:left w:val="single" w:sz="4"/>
            </w:tcBorders>
            <w:shd w:val="clear" w:color="auto" w:fill="FFFFFF"/>
            <w:vAlign w:val="top"/>
          </w:tcPr>
          <w:p>
            <w:pPr/>
          </w:p>
        </w:tc>
        <w:tc>
          <w:tcPr>
            <w:gridSpan w:val="2"/>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2025 год</w:t>
            </w:r>
          </w:p>
        </w:tc>
        <w:tc>
          <w:tcPr>
            <w:gridSpan w:val="2"/>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2026 год</w:t>
            </w:r>
          </w:p>
        </w:tc>
      </w:tr>
      <w:tr>
        <w:trPr>
          <w:trHeight w:val="147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(тыс. руб.)</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 1 жителя (1 застрахо</w:t>
              <w:softHyphen/>
              <w:t>ванное лицо) в год (руб.)</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(тыс. руб.)</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52" w:lineRule="auto"/>
              <w:ind w:left="0" w:right="0" w:firstLine="0"/>
              <w:jc w:val="center"/>
              <w:rPr>
                <w:sz w:val="24"/>
                <w:szCs w:val="24"/>
              </w:rPr>
            </w:pPr>
            <w:r>
              <w:rPr>
                <w:color w:val="000000"/>
                <w:spacing w:val="0"/>
                <w:w w:val="100"/>
                <w:position w:val="0"/>
                <w:sz w:val="24"/>
                <w:szCs w:val="24"/>
                <w:shd w:val="clear" w:color="auto" w:fill="auto"/>
                <w:lang w:val="ru-RU" w:eastAsia="ru-RU" w:bidi="ru-RU"/>
              </w:rPr>
              <w:t>На 1 жителя (1 застрахо</w:t>
              <w:softHyphen/>
              <w:t>ванное лицо) в год (руб.)</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(тыс. руб.)</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 1 жителя (1 застрахо</w:t>
              <w:softHyphen/>
              <w:t>ванное лицо) в год (руб.)</w:t>
            </w: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787" w:hRule="exact"/>
        </w:trPr>
        <w:tc>
          <w:tcPr>
            <w:tcBorders>
              <w:top w:val="single" w:sz="4"/>
              <w:left w:val="single" w:sz="4"/>
            </w:tcBorders>
            <w:shd w:val="clear" w:color="auto" w:fill="FFFFFF"/>
            <w:vAlign w:val="top"/>
          </w:tcPr>
          <w:p>
            <w:pPr>
              <w:pStyle w:val="Style15"/>
              <w:keepNext w:val="0"/>
              <w:keepLines w:val="0"/>
              <w:widowControl w:val="0"/>
              <w:shd w:val="clear" w:color="auto" w:fill="auto"/>
              <w:tabs>
                <w:tab w:pos="1627"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Стоимость</w:t>
              <w:tab/>
              <w:t>территориальной</w:t>
            </w:r>
          </w:p>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программы, всего, в том числе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47 638 860,10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25 385,71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51 956 621,80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27 778,30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53 904 787,10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28 845,17</w:t>
            </w:r>
          </w:p>
        </w:tc>
      </w:tr>
      <w:tr>
        <w:trPr>
          <w:trHeight w:val="782" w:hRule="exact"/>
        </w:trPr>
        <w:tc>
          <w:tcPr>
            <w:tcBorders>
              <w:top w:val="single" w:sz="4"/>
              <w:left w:val="single" w:sz="4"/>
            </w:tcBorders>
            <w:shd w:val="clear" w:color="auto" w:fill="FFFFFF"/>
            <w:vAlign w:val="top"/>
          </w:tcPr>
          <w:p>
            <w:pPr>
              <w:pStyle w:val="Style15"/>
              <w:keepNext w:val="0"/>
              <w:keepLines w:val="0"/>
              <w:widowControl w:val="0"/>
              <w:shd w:val="clear" w:color="auto" w:fill="auto"/>
              <w:tabs>
                <w:tab w:pos="2285"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I. Средства</w:t>
              <w:tab/>
              <w:t>областного</w:t>
            </w:r>
          </w:p>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бюджета*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10 242 119,10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5 683,20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 953 272,70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6 702,50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 213 452,00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6 353,20</w:t>
            </w:r>
          </w:p>
        </w:tc>
      </w:tr>
      <w:tr>
        <w:trPr>
          <w:trHeight w:val="1166"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tabs>
                <w:tab w:pos="1877"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II. Стоимость территориальной программы</w:t>
              <w:tab/>
              <w:t>обязательного</w:t>
            </w:r>
          </w:p>
          <w:p>
            <w:pPr>
              <w:pStyle w:val="Style15"/>
              <w:keepNext w:val="0"/>
              <w:keepLines w:val="0"/>
              <w:widowControl w:val="0"/>
              <w:shd w:val="clear" w:color="auto" w:fill="auto"/>
              <w:tabs>
                <w:tab w:pos="2165"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медицинского</w:t>
              <w:tab/>
              <w:t>страхования</w:t>
            </w:r>
          </w:p>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(далее - ОМС), всего**</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37 396 741,00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19 702,51</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40 003 349,10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21 075,80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42 691 335,10</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22 491,97</w:t>
            </w:r>
          </w:p>
        </w:tc>
      </w:tr>
    </w:tbl>
    <w:p>
      <w:pPr>
        <w:spacing w:lineRule="exact" w:line="1"/>
        <w:rPr>
          <w:sz w:val="2"/>
          <w:szCs w:val="2"/>
        </w:rPr>
      </w:pPr>
      <w:r>
        <w:br w:type="page"/>
      </w:r>
    </w:p>
    <w:p>
      <w:pPr>
        <w:pStyle w:val="Style27"/>
        <w:keepNext w:val="0"/>
        <w:keepLines w:val="0"/>
        <w:widowControl w:val="0"/>
        <w:shd w:val="clear" w:color="auto" w:fill="auto"/>
        <w:bidi w:val="0"/>
        <w:spacing w:before="0" w:after="0" w:line="240" w:lineRule="auto"/>
        <w:ind w:left="7118" w:right="0" w:firstLine="0"/>
        <w:jc w:val="left"/>
      </w:pPr>
      <w:r>
        <w:rPr>
          <w:color w:val="000000"/>
          <w:spacing w:val="0"/>
          <w:w w:val="100"/>
          <w:position w:val="0"/>
          <w:shd w:val="clear" w:color="auto" w:fill="auto"/>
          <w:lang w:val="ru-RU" w:eastAsia="ru-RU" w:bidi="ru-RU"/>
        </w:rPr>
        <w:t>2</w:t>
      </w:r>
    </w:p>
    <w:tbl>
      <w:tblPr>
        <w:tblOverlap w:val="never"/>
        <w:jc w:val="center"/>
        <w:tblLayout w:type="fixed"/>
      </w:tblPr>
      <w:tblGrid>
        <w:gridCol w:w="3691"/>
        <w:gridCol w:w="994"/>
        <w:gridCol w:w="1699"/>
        <w:gridCol w:w="1704"/>
        <w:gridCol w:w="1699"/>
        <w:gridCol w:w="1560"/>
        <w:gridCol w:w="1699"/>
        <w:gridCol w:w="1570"/>
      </w:tblGrid>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134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 Стоимость территориальной программы ОМС за счет средств ОМС в рамках базовой программы ОМС**, в том числе</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37 396 741,00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19 702,51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40 003 349,10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21 075,80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42 691 335,10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22 491,97</w:t>
            </w:r>
          </w:p>
        </w:tc>
      </w:tr>
      <w:tr>
        <w:trPr>
          <w:trHeight w:val="58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54" w:lineRule="auto"/>
              <w:ind w:left="0" w:right="0" w:firstLine="0"/>
              <w:jc w:val="both"/>
              <w:rPr>
                <w:sz w:val="24"/>
                <w:szCs w:val="24"/>
              </w:rPr>
            </w:pPr>
            <w:r>
              <w:rPr>
                <w:color w:val="000000"/>
                <w:spacing w:val="0"/>
                <w:w w:val="100"/>
                <w:position w:val="0"/>
                <w:sz w:val="24"/>
                <w:szCs w:val="24"/>
                <w:shd w:val="clear" w:color="auto" w:fill="auto"/>
                <w:lang w:val="ru-RU" w:eastAsia="ru-RU" w:bidi="ru-RU"/>
              </w:rPr>
              <w:t>1.1. Субвенции из бюджета Федерального фонда ОМС**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37 396 741,00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19 702,51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40 003 349,10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21 075,80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42 691 335,10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22 491,97</w:t>
            </w:r>
          </w:p>
        </w:tc>
      </w:tr>
      <w:tr>
        <w:trPr>
          <w:trHeight w:val="2976" w:hRule="exact"/>
        </w:trPr>
        <w:tc>
          <w:tcPr>
            <w:tcBorders>
              <w:top w:val="single" w:sz="4"/>
              <w:left w:val="single" w:sz="4"/>
            </w:tcBorders>
            <w:shd w:val="clear" w:color="auto" w:fill="FFFFFF"/>
            <w:vAlign w:val="top"/>
          </w:tcPr>
          <w:p>
            <w:pPr>
              <w:pStyle w:val="Style15"/>
              <w:keepNext w:val="0"/>
              <w:keepLines w:val="0"/>
              <w:widowControl w:val="0"/>
              <w:shd w:val="clear" w:color="auto" w:fill="auto"/>
              <w:tabs>
                <w:tab w:pos="1661" w:val="left"/>
                <w:tab w:pos="3470"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1.2. Межбюджетные трансферты</w:t>
              <w:tab/>
              <w:t>из</w:t>
              <w:tab/>
              <w:t>областного</w:t>
            </w:r>
          </w:p>
          <w:p>
            <w:pPr>
              <w:pStyle w:val="Style15"/>
              <w:keepNext w:val="0"/>
              <w:keepLines w:val="0"/>
              <w:widowControl w:val="0"/>
              <w:shd w:val="clear" w:color="auto" w:fill="auto"/>
              <w:tabs>
                <w:tab w:pos="1454" w:val="left"/>
                <w:tab w:pos="3466"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бюджета</w:t>
              <w:tab/>
              <w:t>на</w:t>
              <w:tab/>
              <w:t>финансовое</w:t>
            </w:r>
          </w:p>
          <w:p>
            <w:pPr>
              <w:pStyle w:val="Style15"/>
              <w:keepNext w:val="0"/>
              <w:keepLines w:val="0"/>
              <w:widowControl w:val="0"/>
              <w:shd w:val="clear" w:color="auto" w:fill="auto"/>
              <w:tabs>
                <w:tab w:pos="840" w:val="left"/>
                <w:tab w:pos="3470"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обеспечение территориальной программы ОМС в случае установления дополнительного объема страхового обеспечения по</w:t>
              <w:tab/>
              <w:t>страховым</w:t>
              <w:tab/>
              <w:t>случаям,</w:t>
            </w:r>
          </w:p>
          <w:p>
            <w:pPr>
              <w:pStyle w:val="Style15"/>
              <w:keepNext w:val="0"/>
              <w:keepLines w:val="0"/>
              <w:widowControl w:val="0"/>
              <w:shd w:val="clear" w:color="auto" w:fill="auto"/>
              <w:tabs>
                <w:tab w:pos="3475"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установленным</w:t>
              <w:tab/>
              <w:t>базовой</w:t>
            </w:r>
          </w:p>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программой ОМС</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r>
      <w:tr>
        <w:trPr>
          <w:trHeight w:val="32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1.3. Прочие поступления</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r>
      <w:tr>
        <w:trPr>
          <w:trHeight w:val="244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tabs>
                <w:tab w:pos="2107" w:val="left"/>
              </w:tabs>
              <w:bidi w:val="0"/>
              <w:spacing w:before="0" w:after="0" w:line="252" w:lineRule="auto"/>
              <w:ind w:left="0" w:right="0" w:firstLine="0"/>
              <w:jc w:val="both"/>
              <w:rPr>
                <w:sz w:val="24"/>
                <w:szCs w:val="24"/>
              </w:rPr>
            </w:pPr>
            <w:r>
              <w:rPr>
                <w:color w:val="000000"/>
                <w:spacing w:val="0"/>
                <w:w w:val="100"/>
                <w:position w:val="0"/>
                <w:sz w:val="24"/>
                <w:szCs w:val="24"/>
                <w:shd w:val="clear" w:color="auto" w:fill="auto"/>
                <w:lang w:val="ru-RU" w:eastAsia="ru-RU" w:bidi="ru-RU"/>
              </w:rPr>
              <w:t>2. Межбюджетные трансферты из областного бюджета на финансовое</w:t>
              <w:tab/>
              <w:t>обеспечение</w:t>
            </w:r>
          </w:p>
          <w:p>
            <w:pPr>
              <w:pStyle w:val="Style15"/>
              <w:keepNext w:val="0"/>
              <w:keepLines w:val="0"/>
              <w:widowControl w:val="0"/>
              <w:shd w:val="clear" w:color="auto" w:fill="auto"/>
              <w:tabs>
                <w:tab w:pos="2654" w:val="left"/>
              </w:tabs>
              <w:bidi w:val="0"/>
              <w:spacing w:before="0" w:after="0" w:line="252" w:lineRule="auto"/>
              <w:ind w:left="0" w:right="0" w:firstLine="0"/>
              <w:jc w:val="both"/>
              <w:rPr>
                <w:sz w:val="24"/>
                <w:szCs w:val="24"/>
              </w:rPr>
            </w:pPr>
            <w:r>
              <w:rPr>
                <w:color w:val="000000"/>
                <w:spacing w:val="0"/>
                <w:w w:val="100"/>
                <w:position w:val="0"/>
                <w:sz w:val="24"/>
                <w:szCs w:val="24"/>
                <w:shd w:val="clear" w:color="auto" w:fill="auto"/>
                <w:lang w:val="ru-RU" w:eastAsia="ru-RU" w:bidi="ru-RU"/>
              </w:rPr>
              <w:t>дополнительных видов и условий оказания медицинской помощи в дополнение к установленным</w:t>
              <w:tab/>
              <w:t>базовой</w:t>
            </w:r>
          </w:p>
          <w:p>
            <w:pPr>
              <w:pStyle w:val="Style15"/>
              <w:keepNext w:val="0"/>
              <w:keepLines w:val="0"/>
              <w:widowControl w:val="0"/>
              <w:shd w:val="clear" w:color="auto" w:fill="auto"/>
              <w:bidi w:val="0"/>
              <w:spacing w:before="0" w:after="0" w:line="252" w:lineRule="auto"/>
              <w:ind w:left="0" w:right="0" w:firstLine="0"/>
              <w:jc w:val="both"/>
              <w:rPr>
                <w:sz w:val="24"/>
                <w:szCs w:val="24"/>
              </w:rPr>
            </w:pPr>
            <w:r>
              <w:rPr>
                <w:color w:val="000000"/>
                <w:spacing w:val="0"/>
                <w:w w:val="100"/>
                <w:position w:val="0"/>
                <w:sz w:val="24"/>
                <w:szCs w:val="24"/>
                <w:shd w:val="clear" w:color="auto" w:fill="auto"/>
                <w:lang w:val="ru-RU" w:eastAsia="ru-RU" w:bidi="ru-RU"/>
              </w:rPr>
              <w:t>программой ОМС, из них</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r>
    </w:tbl>
    <w:p>
      <w:pPr>
        <w:sectPr>
          <w:footnotePr>
            <w:pos w:val="pageBottom"/>
            <w:numFmt w:val="decimal"/>
            <w:numRestart w:val="continuous"/>
          </w:footnotePr>
          <w:pgSz w:w="16840" w:h="11900" w:orient="landscape"/>
          <w:pgMar w:top="840" w:left="1494" w:right="700" w:bottom="1211" w:header="412" w:footer="783" w:gutter="0"/>
          <w:cols w:space="720"/>
          <w:noEndnote/>
          <w:rtlGutter w:val="0"/>
          <w:docGrid w:linePitch="360"/>
        </w:sectPr>
      </w:pPr>
    </w:p>
    <w:tbl>
      <w:tblPr>
        <w:tblOverlap w:val="never"/>
        <w:jc w:val="center"/>
        <w:tblLayout w:type="fixed"/>
      </w:tblPr>
      <w:tblGrid>
        <w:gridCol w:w="3691"/>
        <w:gridCol w:w="994"/>
        <w:gridCol w:w="1699"/>
        <w:gridCol w:w="1704"/>
        <w:gridCol w:w="1699"/>
        <w:gridCol w:w="1560"/>
        <w:gridCol w:w="1699"/>
        <w:gridCol w:w="1570"/>
      </w:tblGrid>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09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2.1. Межбюджетные трансферты, передаваемые из областного бюджета в бюджет территориального фонда ОМС Омской области на финансовое обеспечение дополнительных видов медицинской помощи</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r>
      <w:tr>
        <w:trPr>
          <w:trHeight w:val="297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tabs>
                <w:tab w:pos="1771" w:val="left"/>
                <w:tab w:pos="3475"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2.2. Межбюджетные трансферты, передаваемые из областного бюджета в бюджет территориального фонда ОМС Омской области на финансовое обеспечение</w:t>
              <w:tab/>
              <w:t>расходов,</w:t>
              <w:tab/>
              <w:t>не</w:t>
            </w:r>
          </w:p>
          <w:p>
            <w:pPr>
              <w:pStyle w:val="Style15"/>
              <w:keepNext w:val="0"/>
              <w:keepLines w:val="0"/>
              <w:widowControl w:val="0"/>
              <w:shd w:val="clear" w:color="auto" w:fill="auto"/>
              <w:tabs>
                <w:tab w:pos="1814" w:val="left"/>
                <w:tab w:pos="3456"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включенных</w:t>
              <w:tab/>
              <w:t>в</w:t>
              <w:tab/>
              <w:t>структуру</w:t>
            </w:r>
          </w:p>
          <w:p>
            <w:pPr>
              <w:pStyle w:val="Style1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тарифов на оплату медицинской помощи в рамках базовой программы ОМС</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о,о</w:t>
            </w:r>
          </w:p>
        </w:tc>
      </w:tr>
    </w:tbl>
    <w:p>
      <w:pPr>
        <w:widowControl w:val="0"/>
        <w:spacing w:after="299" w:line="1" w:lineRule="exact"/>
      </w:pP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для медицинского применения, государственных программ, а также межбюджетных трансфертов (строки 6 и 8).</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Без учета расходов на обеспечение выполнения территориальным фондом ОМС Омской области своих функций, предусмотренных Законом Омской области «О бюджете территориального фонда обязательного медицинского страхования Омской области на 2024 год и на плановый период 2025 и 2026 годов»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r>
        <w:br w:type="page"/>
      </w:r>
    </w:p>
    <w:p>
      <w:pPr>
        <w:pStyle w:val="Style27"/>
        <w:keepNext w:val="0"/>
        <w:keepLines w:val="0"/>
        <w:widowControl w:val="0"/>
        <w:shd w:val="clear" w:color="auto" w:fill="auto"/>
        <w:bidi w:val="0"/>
        <w:spacing w:before="0" w:after="0" w:line="240" w:lineRule="auto"/>
        <w:ind w:left="12864" w:right="0" w:firstLine="0"/>
        <w:jc w:val="left"/>
      </w:pPr>
      <w:r>
        <w:rPr>
          <w:color w:val="000000"/>
          <w:spacing w:val="0"/>
          <w:w w:val="100"/>
          <w:position w:val="0"/>
          <w:shd w:val="clear" w:color="auto" w:fill="auto"/>
          <w:lang w:val="ru-RU" w:eastAsia="ru-RU" w:bidi="ru-RU"/>
        </w:rPr>
        <w:t>Таблица № 2</w:t>
      </w:r>
    </w:p>
    <w:tbl>
      <w:tblPr>
        <w:tblOverlap w:val="never"/>
        <w:jc w:val="center"/>
        <w:tblLayout w:type="fixed"/>
      </w:tblPr>
      <w:tblGrid>
        <w:gridCol w:w="3835"/>
        <w:gridCol w:w="1416"/>
        <w:gridCol w:w="2126"/>
        <w:gridCol w:w="1416"/>
        <w:gridCol w:w="2126"/>
        <w:gridCol w:w="1560"/>
        <w:gridCol w:w="2136"/>
      </w:tblGrid>
      <w:tr>
        <w:trPr>
          <w:trHeight w:val="307"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Справочно</w:t>
            </w:r>
          </w:p>
        </w:tc>
        <w:tc>
          <w:tcPr>
            <w:gridSpan w:val="2"/>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2024 год</w:t>
            </w:r>
          </w:p>
        </w:tc>
        <w:tc>
          <w:tcPr>
            <w:gridSpan w:val="4"/>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Плановый период</w:t>
            </w:r>
          </w:p>
        </w:tc>
      </w:tr>
      <w:tr>
        <w:trPr>
          <w:trHeight w:val="293" w:hRule="exact"/>
        </w:trPr>
        <w:tc>
          <w:tcPr>
            <w:vMerge/>
            <w:tcBorders>
              <w:left w:val="single" w:sz="4"/>
            </w:tcBorders>
            <w:shd w:val="clear" w:color="auto" w:fill="FFFFFF"/>
            <w:vAlign w:val="top"/>
          </w:tcPr>
          <w:p>
            <w:pPr/>
          </w:p>
        </w:tc>
        <w:tc>
          <w:tcPr>
            <w:gridSpan w:val="2"/>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2025 год</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2026 год</w:t>
            </w:r>
          </w:p>
        </w:tc>
      </w:tr>
      <w:tr>
        <w:trPr>
          <w:trHeight w:val="87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(тыс. руб.)</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застрахованное лицо (руб.)</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(тыс. руб.)</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застрахованное лицо (руб.)</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(тыс. руб.)</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w:t>
            </w:r>
          </w:p>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застрахованное лицо (руб.)</w:t>
            </w:r>
          </w:p>
        </w:tc>
      </w:tr>
      <w:tr>
        <w:trPr>
          <w:trHeight w:val="119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tabs>
                <w:tab w:pos="1474" w:val="left"/>
                <w:tab w:pos="2290" w:val="left"/>
              </w:tabs>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Расходы</w:t>
              <w:tab/>
              <w:t>на</w:t>
              <w:tab/>
              <w:t>обеспечение</w:t>
            </w:r>
          </w:p>
          <w:p>
            <w:pPr>
              <w:pStyle w:val="Style15"/>
              <w:keepNext w:val="0"/>
              <w:keepLines w:val="0"/>
              <w:widowControl w:val="0"/>
              <w:shd w:val="clear" w:color="auto" w:fill="auto"/>
              <w:tabs>
                <w:tab w:pos="1704"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выполнения</w:t>
              <w:tab/>
              <w:t>территориальным</w:t>
            </w:r>
          </w:p>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фондом ОМС Омской области своих функций</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214 299,00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112,90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214 299,00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112,90</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214 299,00</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112,90</w:t>
            </w:r>
          </w:p>
        </w:tc>
      </w:tr>
    </w:tbl>
    <w:p>
      <w:pPr>
        <w:sectPr>
          <w:headerReference w:type="default" r:id="rId29"/>
          <w:footnotePr>
            <w:pos w:val="pageBottom"/>
            <w:numFmt w:val="decimal"/>
            <w:numRestart w:val="continuous"/>
          </w:footnotePr>
          <w:pgSz w:w="16840" w:h="11900" w:orient="landscape"/>
          <w:pgMar w:top="840" w:left="1494" w:right="700" w:bottom="1211" w:header="0" w:footer="783" w:gutter="0"/>
          <w:pgNumType w:start="3"/>
          <w:cols w:space="720"/>
          <w:noEndnote/>
          <w:rtlGutter w:val="0"/>
          <w:docGrid w:linePitch="360"/>
        </w:sectPr>
      </w:pPr>
    </w:p>
    <w:p>
      <w:pPr>
        <w:pStyle w:val="Style2"/>
        <w:keepNext w:val="0"/>
        <w:keepLines w:val="0"/>
        <w:widowControl w:val="0"/>
        <w:shd w:val="clear" w:color="auto" w:fill="auto"/>
        <w:bidi w:val="0"/>
        <w:spacing w:before="0" w:after="200" w:line="240" w:lineRule="auto"/>
        <w:ind w:left="9420" w:right="0" w:firstLine="0"/>
        <w:jc w:val="right"/>
      </w:pPr>
      <w:r>
        <w:rPr>
          <w:color w:val="000000"/>
          <w:spacing w:val="0"/>
          <w:w w:val="100"/>
          <w:position w:val="0"/>
          <w:shd w:val="clear" w:color="auto" w:fill="auto"/>
          <w:lang w:val="ru-RU" w:eastAsia="ru-RU" w:bidi="ru-RU"/>
        </w:rPr>
        <w:t>Приложение № 9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СТОИМОСТЬ</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ru-RU" w:eastAsia="ru-RU" w:bidi="ru-RU"/>
        </w:rPr>
        <w:t>Территориальной программы государственных гарантий бесплатного оказания гражданам медицинской помощи</w:t>
        <w:br/>
        <w:t>в Омской области на 2024 год и на плановый период 2025 и 2026 годов (далее - территориальная программа)</w:t>
        <w:br/>
        <w:t>по видам и условиям оказания медицинской помощи на 2024 год</w:t>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912"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0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Виды и условия оказания медицинской помощи</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20" w:after="0" w:line="214" w:lineRule="auto"/>
              <w:ind w:left="0" w:right="0" w:firstLine="0"/>
              <w:jc w:val="center"/>
              <w:rPr>
                <w:sz w:val="22"/>
                <w:szCs w:val="22"/>
              </w:rPr>
            </w:pPr>
            <w:r>
              <w:rPr>
                <w:color w:val="000000"/>
                <w:spacing w:val="0"/>
                <w:w w:val="100"/>
                <w:position w:val="0"/>
                <w:sz w:val="22"/>
                <w:szCs w:val="22"/>
                <w:shd w:val="clear" w:color="auto" w:fill="auto"/>
                <w:lang w:val="ru-RU" w:eastAsia="ru-RU" w:bidi="ru-RU"/>
              </w:rPr>
              <w:t>Номер строки</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20" w:after="0" w:line="214" w:lineRule="auto"/>
              <w:ind w:left="0" w:right="0" w:firstLine="0"/>
              <w:jc w:val="center"/>
              <w:rPr>
                <w:sz w:val="22"/>
                <w:szCs w:val="22"/>
              </w:rPr>
            </w:pPr>
            <w:r>
              <w:rPr>
                <w:color w:val="000000"/>
                <w:spacing w:val="0"/>
                <w:w w:val="100"/>
                <w:position w:val="0"/>
                <w:sz w:val="22"/>
                <w:szCs w:val="22"/>
                <w:shd w:val="clear" w:color="auto" w:fill="auto"/>
                <w:lang w:val="ru-RU" w:eastAsia="ru-RU" w:bidi="ru-RU"/>
              </w:rPr>
              <w:t>Единица измерения</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0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Объем медицинской помощи в расчете на 1 жителя (норматив объема медицинской помощи в расчете на 1 застрахо</w:t>
              <w:softHyphen/>
              <w:t>ванное лицо)</w:t>
            </w:r>
          </w:p>
        </w:tc>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0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Стоимость единицы объема медицинской помощи (норматив финансовых затрат на единицу объема медицинской помощи) (руб.)</w:t>
            </w:r>
          </w:p>
        </w:tc>
        <w:tc>
          <w:tcPr>
            <w:gridSpan w:val="2"/>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26"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Подушевые нормативы финансирования территориальной программы (руб.)</w:t>
            </w:r>
          </w:p>
        </w:tc>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16" w:lineRule="auto"/>
              <w:ind w:left="0" w:right="0" w:firstLine="0"/>
              <w:jc w:val="center"/>
              <w:rPr>
                <w:sz w:val="22"/>
                <w:szCs w:val="22"/>
              </w:rPr>
            </w:pPr>
            <w:r>
              <w:rPr>
                <w:color w:val="000000"/>
                <w:spacing w:val="0"/>
                <w:w w:val="100"/>
                <w:position w:val="0"/>
                <w:sz w:val="22"/>
                <w:szCs w:val="22"/>
                <w:shd w:val="clear" w:color="auto" w:fill="auto"/>
                <w:lang w:val="ru-RU" w:eastAsia="ru-RU" w:bidi="ru-RU"/>
              </w:rPr>
              <w:t>Стоимость территориальной программы по источникам ее финансового обеспечения</w:t>
            </w:r>
          </w:p>
        </w:tc>
      </w:tr>
      <w:tr>
        <w:trPr>
          <w:trHeight w:val="4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2"/>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тыс. руб.</w:t>
            </w:r>
          </w:p>
        </w:tc>
        <w:tc>
          <w:tcPr>
            <w:vMerge w:val="restart"/>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10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в про- центах к итогу</w:t>
            </w:r>
          </w:p>
        </w:tc>
      </w:tr>
      <w:tr>
        <w:trPr>
          <w:trHeight w:val="16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100" w:after="0" w:line="221" w:lineRule="auto"/>
              <w:ind w:left="0" w:right="0" w:firstLine="0"/>
              <w:jc w:val="center"/>
              <w:rPr>
                <w:sz w:val="22"/>
                <w:szCs w:val="22"/>
              </w:rPr>
            </w:pPr>
            <w:r>
              <w:rPr>
                <w:color w:val="000000"/>
                <w:spacing w:val="0"/>
                <w:w w:val="100"/>
                <w:position w:val="0"/>
                <w:sz w:val="22"/>
                <w:szCs w:val="22"/>
                <w:shd w:val="clear" w:color="auto" w:fill="auto"/>
                <w:lang w:val="ru-RU" w:eastAsia="ru-RU" w:bidi="ru-RU"/>
              </w:rPr>
              <w:t>за счет</w:t>
            </w:r>
          </w:p>
          <w:p>
            <w:pPr>
              <w:pStyle w:val="Style15"/>
              <w:keepNext w:val="0"/>
              <w:keepLines w:val="0"/>
              <w:widowControl w:val="0"/>
              <w:shd w:val="clear" w:color="auto" w:fill="auto"/>
              <w:bidi w:val="0"/>
              <w:spacing w:before="0" w:after="0" w:line="221" w:lineRule="auto"/>
              <w:ind w:left="0" w:right="0" w:firstLine="0"/>
              <w:jc w:val="center"/>
              <w:rPr>
                <w:sz w:val="22"/>
                <w:szCs w:val="22"/>
              </w:rPr>
            </w:pPr>
            <w:r>
              <w:rPr>
                <w:color w:val="000000"/>
                <w:spacing w:val="0"/>
                <w:w w:val="100"/>
                <w:position w:val="0"/>
                <w:sz w:val="22"/>
                <w:szCs w:val="22"/>
                <w:shd w:val="clear" w:color="auto" w:fill="auto"/>
                <w:lang w:val="ru-RU" w:eastAsia="ru-RU" w:bidi="ru-RU"/>
              </w:rPr>
              <w:t>средств областного бюджета</w:t>
            </w:r>
            <w:r>
              <w:rPr>
                <w:color w:val="000000"/>
                <w:spacing w:val="0"/>
                <w:w w:val="100"/>
                <w:position w:val="0"/>
                <w:sz w:val="22"/>
                <w:szCs w:val="22"/>
                <w:shd w:val="clear" w:color="auto" w:fill="auto"/>
                <w:vertAlign w:val="superscript"/>
                <w:lang w:val="ru-RU" w:eastAsia="ru-RU" w:bidi="ru-RU"/>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21" w:lineRule="auto"/>
              <w:ind w:left="0" w:right="0" w:firstLine="0"/>
              <w:jc w:val="center"/>
              <w:rPr>
                <w:sz w:val="22"/>
                <w:szCs w:val="22"/>
              </w:rPr>
            </w:pPr>
            <w:r>
              <w:rPr>
                <w:color w:val="000000"/>
                <w:spacing w:val="0"/>
                <w:w w:val="100"/>
                <w:position w:val="0"/>
                <w:sz w:val="22"/>
                <w:szCs w:val="22"/>
                <w:shd w:val="clear" w:color="auto" w:fill="auto"/>
                <w:lang w:val="ru-RU" w:eastAsia="ru-RU" w:bidi="ru-RU"/>
              </w:rPr>
              <w:t>за счет средств обязательного медицинского страхования (далее - ОМС)</w:t>
            </w:r>
            <w:r>
              <w:rPr>
                <w:color w:val="000000"/>
                <w:spacing w:val="0"/>
                <w:w w:val="100"/>
                <w:position w:val="0"/>
                <w:sz w:val="22"/>
                <w:szCs w:val="22"/>
                <w:shd w:val="clear" w:color="auto" w:fill="auto"/>
                <w:vertAlign w:val="superscript"/>
                <w:lang w:val="ru-RU" w:eastAsia="ru-RU" w:bidi="ru-RU"/>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80" w:after="0" w:line="223" w:lineRule="auto"/>
              <w:ind w:left="0" w:right="0" w:firstLine="0"/>
              <w:jc w:val="center"/>
              <w:rPr>
                <w:sz w:val="22"/>
                <w:szCs w:val="22"/>
              </w:rPr>
            </w:pPr>
            <w:r>
              <w:rPr>
                <w:color w:val="000000"/>
                <w:spacing w:val="0"/>
                <w:w w:val="100"/>
                <w:position w:val="0"/>
                <w:sz w:val="22"/>
                <w:szCs w:val="22"/>
                <w:shd w:val="clear" w:color="auto" w:fill="auto"/>
                <w:lang w:val="ru-RU" w:eastAsia="ru-RU" w:bidi="ru-RU"/>
              </w:rPr>
              <w:t>за счет средств областного бюджета</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80" w:after="0" w:line="223" w:lineRule="auto"/>
              <w:ind w:left="0" w:right="0" w:firstLine="0"/>
              <w:jc w:val="center"/>
              <w:rPr>
                <w:sz w:val="22"/>
                <w:szCs w:val="22"/>
              </w:rPr>
            </w:pPr>
            <w:r>
              <w:rPr>
                <w:color w:val="000000"/>
                <w:spacing w:val="0"/>
                <w:w w:val="100"/>
                <w:position w:val="0"/>
                <w:sz w:val="22"/>
                <w:szCs w:val="22"/>
                <w:shd w:val="clear" w:color="auto" w:fill="auto"/>
                <w:lang w:val="ru-RU" w:eastAsia="ru-RU" w:bidi="ru-RU"/>
              </w:rPr>
              <w:t>за счет средств ОМС</w:t>
            </w:r>
          </w:p>
        </w:tc>
        <w:tc>
          <w:tcPr>
            <w:vMerge/>
            <w:tcBorders>
              <w:left w:val="single" w:sz="4"/>
              <w:right w:val="single" w:sz="4"/>
            </w:tcBorders>
            <w:shd w:val="clear" w:color="auto" w:fill="FFFFFF"/>
            <w:vAlign w:val="top"/>
          </w:tcPr>
          <w:p>
            <w:pPr/>
          </w:p>
        </w:tc>
      </w:tr>
      <w:tr>
        <w:trPr>
          <w:trHeight w:val="34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17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I. Медицинская помощь, предоставляемая за счет средств областного бюджета, в том числе</w:t>
            </w:r>
            <w:r>
              <w:rPr>
                <w:color w:val="000000"/>
                <w:spacing w:val="0"/>
                <w:w w:val="100"/>
                <w:position w:val="0"/>
                <w:sz w:val="22"/>
                <w:szCs w:val="22"/>
                <w:shd w:val="clear" w:color="auto" w:fill="auto"/>
                <w:vertAlign w:val="superscript"/>
                <w:lang w:val="ru-RU" w:eastAsia="ru-RU" w:bidi="ru-RU"/>
              </w:rPr>
              <w:t>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5 381,70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9 698 753,80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20,36</w:t>
            </w:r>
          </w:p>
        </w:tc>
      </w:tr>
    </w:tbl>
    <w:p>
      <w:pPr>
        <w:sectPr>
          <w:headerReference w:type="default" r:id="rId30"/>
          <w:footnotePr>
            <w:pos w:val="pageBottom"/>
            <w:numFmt w:val="decimal"/>
            <w:numRestart w:val="continuous"/>
          </w:footnotePr>
          <w:pgSz w:w="16840" w:h="11900" w:orient="landscape"/>
          <w:pgMar w:top="1193" w:left="818" w:right="647" w:bottom="1103" w:header="765" w:footer="675" w:gutter="0"/>
          <w:pgNumType w:start="183"/>
          <w:cols w:space="720"/>
          <w:noEndnote/>
          <w:rtlGutter w:val="0"/>
          <w:docGrid w:linePitch="360"/>
        </w:sectPr>
      </w:pP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90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1. Скорая медицинская помощь, включая скорую специализированную медицинскую помощь, не входящая в территориальную программу ОМС</w:t>
            </w:r>
            <w:r>
              <w:rPr>
                <w:color w:val="000000"/>
                <w:spacing w:val="0"/>
                <w:w w:val="100"/>
                <w:position w:val="0"/>
                <w:sz w:val="22"/>
                <w:szCs w:val="22"/>
                <w:shd w:val="clear" w:color="auto" w:fill="auto"/>
                <w:vertAlign w:val="superscript"/>
                <w:lang w:val="ru-RU" w:eastAsia="ru-RU" w:bidi="ru-RU"/>
              </w:rPr>
              <w:t>4</w:t>
            </w:r>
            <w:r>
              <w:rPr>
                <w:color w:val="000000"/>
                <w:spacing w:val="0"/>
                <w:w w:val="100"/>
                <w:position w:val="0"/>
                <w:sz w:val="22"/>
                <w:szCs w:val="22"/>
                <w:shd w:val="clear" w:color="auto" w:fill="auto"/>
                <w:lang w:val="ru-RU" w:eastAsia="ru-RU" w:bidi="ru-RU"/>
              </w:rPr>
              <w:t>,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ru-RU" w:eastAsia="ru-RU" w:bidi="ru-RU"/>
              </w:rPr>
              <w:t>ВЫЗОВОВ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16 522,20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52,70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94 969,60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84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не идентифицированным и не застрахованным в системе ОМС лицам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вызовов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скорая медицинская помощь при санитарно-авиационной эвакуации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вызовов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0,00007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8 334,40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1 016,80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 Первичная медико- санитарная помощь, предоставляемая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9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2.1. В амбулаторных условиях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3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4" w:lineRule="auto"/>
              <w:ind w:left="0" w:right="0" w:firstLine="0"/>
              <w:jc w:val="left"/>
              <w:rPr>
                <w:sz w:val="22"/>
                <w:szCs w:val="22"/>
              </w:rPr>
            </w:pPr>
            <w:r>
              <w:rPr>
                <w:color w:val="000000"/>
                <w:spacing w:val="0"/>
                <w:w w:val="100"/>
                <w:position w:val="0"/>
                <w:sz w:val="22"/>
                <w:szCs w:val="22"/>
                <w:shd w:val="clear" w:color="auto" w:fill="auto"/>
                <w:lang w:val="ru-RU" w:eastAsia="ru-RU" w:bidi="ru-RU"/>
              </w:rPr>
              <w:t>2.1.1. С профилактической и иными целями</w:t>
            </w:r>
            <w:r>
              <w:rPr>
                <w:color w:val="000000"/>
                <w:spacing w:val="0"/>
                <w:w w:val="100"/>
                <w:position w:val="0"/>
                <w:sz w:val="22"/>
                <w:szCs w:val="22"/>
                <w:shd w:val="clear" w:color="auto" w:fill="auto"/>
                <w:vertAlign w:val="superscript"/>
                <w:lang w:val="ru-RU" w:eastAsia="ru-RU" w:bidi="ru-RU"/>
              </w:rPr>
              <w:t>5</w:t>
            </w:r>
            <w:r>
              <w:rPr>
                <w:color w:val="000000"/>
                <w:spacing w:val="0"/>
                <w:w w:val="100"/>
                <w:position w:val="0"/>
                <w:sz w:val="22"/>
                <w:szCs w:val="22"/>
                <w:shd w:val="clear" w:color="auto" w:fill="auto"/>
                <w:lang w:val="ru-RU" w:eastAsia="ru-RU" w:bidi="ru-RU"/>
              </w:rPr>
              <w:t>,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0,73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622,40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454,40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818 833,20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8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не идентифицированным и не застрахованным в системе ОМС лицам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8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2.1.2. В связи с заболеваниями - обращений</w:t>
            </w:r>
            <w:r>
              <w:rPr>
                <w:color w:val="000000"/>
                <w:spacing w:val="0"/>
                <w:w w:val="100"/>
                <w:position w:val="0"/>
                <w:sz w:val="22"/>
                <w:szCs w:val="22"/>
                <w:shd w:val="clear" w:color="auto" w:fill="auto"/>
                <w:vertAlign w:val="superscript"/>
                <w:lang w:val="ru-RU" w:eastAsia="ru-RU" w:bidi="ru-RU"/>
              </w:rPr>
              <w:t>6</w:t>
            </w:r>
            <w:r>
              <w:rPr>
                <w:color w:val="000000"/>
                <w:spacing w:val="0"/>
                <w:w w:val="100"/>
                <w:position w:val="0"/>
                <w:sz w:val="22"/>
                <w:szCs w:val="22"/>
                <w:shd w:val="clear" w:color="auto" w:fill="auto"/>
                <w:lang w:val="ru-RU" w:eastAsia="ru-RU" w:bidi="ru-RU"/>
              </w:rPr>
              <w:t>,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both"/>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обращений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0,167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1 805,10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301,90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544 149,20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80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не идентифицированным и не застрахованным в системе ОМС лицам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обращений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3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2.2. В условиях дневных стационаров</w:t>
            </w:r>
            <w:r>
              <w:rPr>
                <w:color w:val="000000"/>
                <w:spacing w:val="0"/>
                <w:w w:val="100"/>
                <w:position w:val="0"/>
                <w:sz w:val="22"/>
                <w:szCs w:val="22"/>
                <w:shd w:val="clear" w:color="auto" w:fill="auto"/>
                <w:vertAlign w:val="superscript"/>
                <w:lang w:val="ru-RU" w:eastAsia="ru-RU" w:bidi="ru-RU"/>
              </w:rPr>
              <w:t>7</w:t>
            </w:r>
            <w:r>
              <w:rPr>
                <w:color w:val="000000"/>
                <w:spacing w:val="0"/>
                <w:w w:val="100"/>
                <w:position w:val="0"/>
                <w:sz w:val="22"/>
                <w:szCs w:val="22"/>
                <w:shd w:val="clear" w:color="auto" w:fill="auto"/>
                <w:lang w:val="ru-RU" w:eastAsia="ru-RU" w:bidi="ru-RU"/>
              </w:rPr>
              <w:t>,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both"/>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0,00098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15 223,60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14,80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26 610,90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17"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не идентифицированным и не застрахованным в системе ОМС лицам</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39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 В условиях дневных стационаров(первичная медико-санитарная помощь, специализированная медицинская помощь)</w:t>
            </w:r>
            <w:r>
              <w:rPr>
                <w:color w:val="000000"/>
                <w:spacing w:val="0"/>
                <w:w w:val="100"/>
                <w:position w:val="0"/>
                <w:sz w:val="22"/>
                <w:szCs w:val="22"/>
                <w:shd w:val="clear" w:color="auto" w:fill="auto"/>
                <w:vertAlign w:val="superscript"/>
                <w:lang w:val="ru-RU" w:eastAsia="ru-RU" w:bidi="ru-RU"/>
              </w:rPr>
              <w:t>8</w:t>
            </w:r>
            <w:r>
              <w:rPr>
                <w:color w:val="000000"/>
                <w:spacing w:val="0"/>
                <w:w w:val="100"/>
                <w:position w:val="0"/>
                <w:sz w:val="22"/>
                <w:szCs w:val="22"/>
                <w:shd w:val="clear" w:color="auto" w:fill="auto"/>
                <w:lang w:val="ru-RU" w:eastAsia="ru-RU" w:bidi="ru-RU"/>
              </w:rPr>
              <w:t>,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shd w:val="clear" w:color="auto" w:fill="auto"/>
                <w:lang w:val="ru-RU" w:eastAsia="ru-RU" w:bidi="ru-RU"/>
              </w:rPr>
              <w:t>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18 455,30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73,10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131 660,00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не идентифицированным и не застрахованным в системе ОМС лицам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2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1" w:lineRule="auto"/>
              <w:ind w:left="0" w:right="0" w:firstLine="0"/>
              <w:jc w:val="left"/>
              <w:rPr>
                <w:sz w:val="22"/>
                <w:szCs w:val="22"/>
              </w:rPr>
            </w:pPr>
            <w:r>
              <w:rPr>
                <w:color w:val="000000"/>
                <w:spacing w:val="0"/>
                <w:w w:val="100"/>
                <w:position w:val="0"/>
                <w:sz w:val="22"/>
                <w:szCs w:val="22"/>
                <w:shd w:val="clear" w:color="auto" w:fill="auto"/>
                <w:lang w:val="ru-RU" w:eastAsia="ru-RU" w:bidi="ru-RU"/>
              </w:rPr>
              <w:t>4. Специализированная, в том числе высокотехнологичная,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0,01682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96 131,50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1 600,10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2 883 658,10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4.1. В условиях дневных стационаров</w:t>
            </w:r>
            <w:r>
              <w:rPr>
                <w:color w:val="000000"/>
                <w:spacing w:val="0"/>
                <w:w w:val="100"/>
                <w:position w:val="0"/>
                <w:sz w:val="22"/>
                <w:szCs w:val="22"/>
                <w:shd w:val="clear" w:color="auto" w:fill="auto"/>
                <w:vertAlign w:val="superscript"/>
                <w:lang w:val="ru-RU" w:eastAsia="ru-RU" w:bidi="ru-RU"/>
              </w:rPr>
              <w:t>7</w:t>
            </w:r>
            <w:r>
              <w:rPr>
                <w:color w:val="000000"/>
                <w:spacing w:val="0"/>
                <w:w w:val="100"/>
                <w:position w:val="0"/>
                <w:sz w:val="22"/>
                <w:szCs w:val="22"/>
                <w:shd w:val="clear" w:color="auto" w:fill="auto"/>
                <w:lang w:val="ru-RU" w:eastAsia="ru-RU" w:bidi="ru-RU"/>
              </w:rPr>
              <w:t>,</w:t>
            </w:r>
          </w:p>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shd w:val="clear" w:color="auto" w:fill="auto"/>
                <w:lang w:val="ru-RU" w:eastAsia="ru-RU" w:bidi="ru-RU"/>
              </w:rPr>
              <w:t>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0,00302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19 504,10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58,30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105 049,10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не идентифицированным и не застрахованным в системе ОМС лицам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both"/>
              <w:rPr>
                <w:sz w:val="22"/>
                <w:szCs w:val="22"/>
              </w:rPr>
            </w:pPr>
            <w:r>
              <w:rPr>
                <w:color w:val="000000"/>
                <w:spacing w:val="0"/>
                <w:w w:val="100"/>
                <w:position w:val="0"/>
                <w:sz w:val="22"/>
                <w:szCs w:val="22"/>
                <w:shd w:val="clear" w:color="auto" w:fill="auto"/>
                <w:lang w:val="ru-RU" w:eastAsia="ru-RU" w:bidi="ru-RU"/>
              </w:rPr>
              <w:t>4.2. В условиях круглосуточных стационаров,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0,0138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112 901,10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1 541,80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2 778 609,00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не идентифицированным и не застрахованным в системе ОМС лицам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23"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 Паллиативная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shd w:val="clear" w:color="auto" w:fill="auto"/>
                <w:lang w:val="ru-RU" w:eastAsia="ru-RU" w:bidi="ru-RU"/>
              </w:rPr>
              <w:t>14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2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5.1. Первичная медицинская помощь, в том числе доврачебная и врачебная</w:t>
            </w:r>
            <w:r>
              <w:rPr>
                <w:color w:val="000000"/>
                <w:spacing w:val="0"/>
                <w:w w:val="100"/>
                <w:position w:val="0"/>
                <w:sz w:val="22"/>
                <w:szCs w:val="22"/>
                <w:shd w:val="clear" w:color="auto" w:fill="auto"/>
                <w:vertAlign w:val="superscript"/>
                <w:lang w:val="ru-RU" w:eastAsia="ru-RU" w:bidi="ru-RU"/>
              </w:rPr>
              <w:t>9</w:t>
            </w:r>
            <w:r>
              <w:rPr>
                <w:color w:val="000000"/>
                <w:spacing w:val="0"/>
                <w:w w:val="100"/>
                <w:position w:val="0"/>
                <w:sz w:val="22"/>
                <w:szCs w:val="22"/>
                <w:shd w:val="clear" w:color="auto" w:fill="auto"/>
                <w:lang w:val="ru-RU" w:eastAsia="ru-RU" w:bidi="ru-RU"/>
              </w:rPr>
              <w:t>, всего,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1 151,20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61 589,60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посещение по паллиативной медицинской помощи без учета посещений на дому патронажными бригадами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0,022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559,60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21 955,90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1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посещения на дому выездными патронажными бригадами</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0,008</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2 778,00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39 633,70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ectPr>
          <w:headerReference w:type="default" r:id="rId31"/>
          <w:footnotePr>
            <w:pos w:val="pageBottom"/>
            <w:numFmt w:val="decimal"/>
            <w:numRestart w:val="continuous"/>
          </w:footnotePr>
          <w:pgSz w:w="16840" w:h="11900" w:orient="landscape"/>
          <w:pgMar w:top="1193" w:left="818" w:right="647" w:bottom="1103" w:header="0" w:footer="675" w:gutter="0"/>
          <w:pgNumType w:start="2"/>
          <w:cols w:space="720"/>
          <w:noEndnote/>
          <w:rtlGutter w:val="0"/>
          <w:docGrid w:linePitch="360"/>
        </w:sectPr>
      </w:pP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38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1" w:lineRule="auto"/>
              <w:ind w:left="0" w:right="0" w:firstLine="0"/>
              <w:jc w:val="left"/>
              <w:rPr>
                <w:sz w:val="22"/>
                <w:szCs w:val="22"/>
              </w:rPr>
            </w:pPr>
            <w:r>
              <w:rPr>
                <w:color w:val="000000"/>
                <w:spacing w:val="0"/>
                <w:w w:val="100"/>
                <w:position w:val="0"/>
                <w:sz w:val="22"/>
                <w:szCs w:val="22"/>
                <w:shd w:val="clear" w:color="auto" w:fill="auto"/>
                <w:lang w:val="ru-RU" w:eastAsia="ru-RU" w:bidi="ru-RU"/>
              </w:rPr>
              <w:t>5.2. Оказываемая в стационарных условиях (включая койки паллиативной медицинской помощи и койки сестринского ухода)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16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койко-дней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0,092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3 306,50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301,00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542 507,40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3" w:lineRule="auto"/>
              <w:ind w:left="0" w:right="0" w:firstLine="0"/>
              <w:jc w:val="left"/>
              <w:rPr>
                <w:sz w:val="22"/>
                <w:szCs w:val="22"/>
              </w:rPr>
            </w:pPr>
            <w:r>
              <w:rPr>
                <w:color w:val="000000"/>
                <w:spacing w:val="0"/>
                <w:w w:val="100"/>
                <w:position w:val="0"/>
                <w:sz w:val="22"/>
                <w:szCs w:val="22"/>
                <w:shd w:val="clear" w:color="auto" w:fill="auto"/>
                <w:lang w:val="ru-RU" w:eastAsia="ru-RU" w:bidi="ru-RU"/>
              </w:rPr>
              <w:t>5.3. Оказываемая в условиях дневного стационара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 Иные государственные и муниципальные услуги (работы)</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17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2 306,30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4 156 435,80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5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7. Высокотехнологичная медицинская помощь, оказываемая в медицинских организациях Омской области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18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316,30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570 000,00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5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II. Средства консолидированного бюджета Омской области на приобретение медицинского оборудования для медицинских организаций, работающих в системе ОМС</w:t>
            </w:r>
            <w:r>
              <w:rPr>
                <w:color w:val="000000"/>
                <w:spacing w:val="0"/>
                <w:w w:val="100"/>
                <w:position w:val="0"/>
                <w:sz w:val="22"/>
                <w:szCs w:val="22"/>
                <w:shd w:val="clear" w:color="auto" w:fill="auto"/>
                <w:vertAlign w:val="superscript"/>
                <w:lang w:val="ru-RU" w:eastAsia="ru-RU" w:bidi="ru-RU"/>
              </w:rPr>
              <w:t>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301,50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543 365,30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1Д4</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III. Медицинская помощь в рамках территориальной программы ОМС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19 702,51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37 396 741,00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78,50</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1. Скорая, в том числе скорая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вызовов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0,290000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4 041,32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1 171,98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2 224 504,20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5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 Первичная медико- санитарная помощь в амбулаторных условиях, за исключением медицинской реабилитации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1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2.1. Посещения с профилактической и иными целями, всего, из них</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 / комплексных 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2,833267</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1 007,59</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2 854,79</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5 418 581,80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ectPr>
          <w:headerReference w:type="default" r:id="rId32"/>
          <w:footnotePr>
            <w:pos w:val="pageBottom"/>
            <w:numFmt w:val="decimal"/>
            <w:numRestart w:val="continuous"/>
          </w:footnotePr>
          <w:pgSz w:w="16840" w:h="11900" w:orient="landscape"/>
          <w:pgMar w:top="1193" w:left="818" w:right="647" w:bottom="1103" w:header="765" w:footer="675" w:gutter="0"/>
          <w:pgNumType w:start="186"/>
          <w:cols w:space="720"/>
          <w:noEndnote/>
          <w:rtlGutter w:val="0"/>
          <w:docGrid w:linePitch="360"/>
        </w:sectPr>
      </w:pP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профилактических медицинских осмотров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0,311412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2 475,42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770,88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1 463 176,20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диспансеризации, всего,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0,388591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3 022,40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1 174,48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2 229 240,60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углубленной диспансеризации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22.1.2.1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0,050758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1 301,03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66,04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125 343,80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посещений с иными целями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22.1.3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2,133264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426,31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909,43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1 726 165,00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2.2. В неотложной форме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0,540000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924,11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499,02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947 173,90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62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обращений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1,787700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2 067,34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3 695,78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7 014 856,70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0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компьютерная томография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0,050465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3 230,69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163,04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309 454,90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магнитно-резонансная томография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0,018179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4 411,38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80,19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152 214,70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ультразвуковое исследование сердечно</w:t>
              <w:softHyphen/>
              <w:t>сосудистой системы</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0,094890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652,39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61,91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117 500,70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85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эндоскопическое диагностическое исследование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0,030918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1 196,27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36,99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70 203,10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301"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молекулярно-генетическое исследование с целью диагностики онкологических заболеваний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22.3.5</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0,001120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10 046,00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11,25</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21 357,80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84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пато лого -анатомическое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0,015192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2 477,52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37,64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71 439,30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1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z w:val="22"/>
                <w:szCs w:val="22"/>
                <w:shd w:val="clear" w:color="auto" w:fill="auto"/>
                <w:lang w:val="en-US" w:eastAsia="en-US" w:bidi="en-US"/>
              </w:rPr>
              <w:t>(COVID-19)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22.3.7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0,102779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479,57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49,29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93 555,50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2.4. Диспансерное наблюдение, в том числе по поводу</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0,261736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2 464,04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644,93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1 224 117,80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2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онкологических заболеваний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22.4.1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0,045050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3 472,24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156,42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296 904,30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сахарного диабета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0,059800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1 310,97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78,40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148 801,60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2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болезней системы кровообращения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22.4.3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0,125210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2 915,10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365,00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692 793,90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4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 В условиях дневных стационаров(первичная медико-санитарная помощь, специализированная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0,070478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29 514,44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2 080,12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3 948 205,70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3.1. Для медицинской помощи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0,010964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85 403,68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936,35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1 777 250,60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3.2. Для медицинской помощи при экстракорпоральном оплодотворении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0,000560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119 811,17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67,10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127 359,30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6"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21" w:lineRule="auto"/>
              <w:ind w:left="0" w:right="0" w:firstLine="0"/>
              <w:jc w:val="left"/>
              <w:rPr>
                <w:sz w:val="22"/>
                <w:szCs w:val="22"/>
              </w:rPr>
            </w:pPr>
            <w:r>
              <w:rPr>
                <w:color w:val="000000"/>
                <w:spacing w:val="0"/>
                <w:w w:val="100"/>
                <w:position w:val="0"/>
                <w:sz w:val="22"/>
                <w:szCs w:val="22"/>
                <w:shd w:val="clear" w:color="auto" w:fill="auto"/>
                <w:lang w:val="ru-RU" w:eastAsia="ru-RU" w:bidi="ru-RU"/>
              </w:rPr>
              <w:t>3.3 Для медицинской помощи больным с вирусным гепатитом С</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0,000277</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157 695,77</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43,70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82 948,00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85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0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4.1. Медицинская помощь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0,008926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104 273,55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930,74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1 766 602,50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4.2. Высокотехнологичная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0,005834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199 769,40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1 165,42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2 212 046,60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 Медицинская реабилитация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5.1. В амбулаторных условиях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0,003116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23 888,88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74,43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141 278,80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5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5.2. В условиях дневных стационаров(первичная медико-санитарная помощь,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0,002601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28 100,81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73,10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138 733,70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39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5.3. Специализированная, в том числе высокотехнологичная, медицинская помощь в условиях круглосуточного стационара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23"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0,005426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53 123,77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288,25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547 121,70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both"/>
              <w:rPr>
                <w:sz w:val="22"/>
                <w:szCs w:val="22"/>
              </w:rPr>
            </w:pPr>
            <w:r>
              <w:rPr>
                <w:color w:val="000000"/>
                <w:spacing w:val="0"/>
                <w:w w:val="100"/>
                <w:position w:val="0"/>
                <w:sz w:val="22"/>
                <w:szCs w:val="22"/>
                <w:shd w:val="clear" w:color="auto" w:fill="auto"/>
                <w:lang w:val="ru-RU" w:eastAsia="ru-RU" w:bidi="ru-RU"/>
              </w:rPr>
              <w:t>6. Паллиативная медицинская помощь</w:t>
            </w:r>
            <w:r>
              <w:rPr>
                <w:color w:val="000000"/>
                <w:spacing w:val="0"/>
                <w:w w:val="100"/>
                <w:position w:val="0"/>
                <w:sz w:val="22"/>
                <w:szCs w:val="22"/>
                <w:shd w:val="clear" w:color="auto" w:fill="auto"/>
                <w:vertAlign w:val="superscript"/>
                <w:lang w:val="ru-RU" w:eastAsia="ru-RU" w:bidi="ru-RU"/>
              </w:rPr>
              <w:t>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29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6.1. Первичная медицинская помощь, в том числе доврачебная и врачебная</w:t>
            </w:r>
            <w:r>
              <w:rPr>
                <w:color w:val="000000"/>
                <w:spacing w:val="0"/>
                <w:w w:val="100"/>
                <w:position w:val="0"/>
                <w:sz w:val="22"/>
                <w:szCs w:val="22"/>
                <w:shd w:val="clear" w:color="auto" w:fill="auto"/>
                <w:vertAlign w:val="superscript"/>
                <w:lang w:val="ru-RU" w:eastAsia="ru-RU" w:bidi="ru-RU"/>
              </w:rPr>
              <w:t>9</w:t>
            </w:r>
            <w:r>
              <w:rPr>
                <w:color w:val="000000"/>
                <w:spacing w:val="0"/>
                <w:w w:val="100"/>
                <w:position w:val="0"/>
                <w:sz w:val="22"/>
                <w:szCs w:val="22"/>
                <w:shd w:val="clear" w:color="auto" w:fill="auto"/>
                <w:lang w:val="ru-RU" w:eastAsia="ru-RU" w:bidi="ru-RU"/>
              </w:rPr>
              <w:t>, всего,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66"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6.1.1. Посещение по паллиативной медицинской помощи без учета посещений на дому патронажными бригадами</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29.1.1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6.1.2. Посещения на дому выездными патронажными бригадами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39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6.2. Оказываемая в стационарных условиях (включая койки паллиативной медицинской помощи и койки сестринского ухода)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койко-дней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6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shd w:val="clear" w:color="auto" w:fill="auto"/>
                <w:lang w:val="ru-RU" w:eastAsia="ru-RU" w:bidi="ru-RU"/>
              </w:rPr>
              <w:t>6.3. Оказываемая в условиях дневного стационара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7. Расходы на ведение дела страховых медицинских организаций (далее - СМО)</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190,90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362 344,00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25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8. Иные расходы</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5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из строки 20:</w:t>
            </w:r>
          </w:p>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1. Медицинская помощь, предоставляемая в рамках базовой программы ОМС застрахованным лицам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19 702,51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37 396 741,00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1) скорая, в том числе скорая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вызовов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0,290000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4 041,32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1 171,98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2 224 504,20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5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 первичная медико- санитарная помощь в амбулаторных условиях, за исключением медицинской реабилитации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6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2.1) посещения с профилактической и иными целями, всего, из них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 / 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2,833267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1 007,59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2 854,79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5 418 581,80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профилактических медицинских осмотров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0,311412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2 475,42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770,88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1 463 176,20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диспансеризации, всего,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34.1.2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0,388591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3 022,40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1 174,48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2 229 240,60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8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углубленной диспансеризации</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34.1.2.1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0,050758</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1 301,03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66,04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125 343,80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посещений с иными целями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34.1.3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2,133264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426,31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909,43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1 726 165,00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24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2.2) в неотложной форме</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0,540000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924,11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499,02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947 173,90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4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обращений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1,787700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2 067,34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3 695,78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7 014 856,70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245"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компьютерная томография</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0,050465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3 230,69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163,04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309 454,90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магнитно-резонансная томография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0,018179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4 411,38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80,19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152 214,70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ультразвуковое исследование сердечно</w:t>
              <w:softHyphen/>
              <w:t>сосудистой системы</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0,094890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652,39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61,91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117 500,70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эндоскопическое диагностическое исследование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0,030918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1 196,27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36,99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70 203,10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6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молекулярно-генетическое исследование с целью диагностики онкологических заболеваний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0,001120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10 046,00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11,25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21 357,80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4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пато лого -анатомическое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0,015192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2 477,52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37,64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71 439,30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z w:val="22"/>
                <w:szCs w:val="22"/>
                <w:shd w:val="clear" w:color="auto" w:fill="auto"/>
                <w:lang w:val="en-US" w:eastAsia="en-US" w:bidi="en-US"/>
              </w:rPr>
              <w:t>(COVID-19)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34.3.7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0,102779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479,57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49,29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93 555,50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1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2.4) диспансерное наблюдение, в том числе по поводу</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60"/>
              <w:jc w:val="both"/>
              <w:rPr>
                <w:sz w:val="22"/>
                <w:szCs w:val="22"/>
              </w:rPr>
            </w:pPr>
            <w:r>
              <w:rPr>
                <w:color w:val="000000"/>
                <w:spacing w:val="0"/>
                <w:w w:val="100"/>
                <w:position w:val="0"/>
                <w:sz w:val="22"/>
                <w:szCs w:val="22"/>
                <w:shd w:val="clear" w:color="auto" w:fill="auto"/>
                <w:lang w:val="ru-RU" w:eastAsia="ru-RU" w:bidi="ru-RU"/>
              </w:rPr>
              <w:t>0,261736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2 464,04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644,93</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1 224 117,80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61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both"/>
              <w:rPr>
                <w:sz w:val="22"/>
                <w:szCs w:val="22"/>
              </w:rPr>
            </w:pPr>
            <w:r>
              <w:rPr>
                <w:color w:val="000000"/>
                <w:spacing w:val="0"/>
                <w:w w:val="100"/>
                <w:position w:val="0"/>
                <w:sz w:val="22"/>
                <w:szCs w:val="22"/>
                <w:shd w:val="clear" w:color="auto" w:fill="auto"/>
                <w:lang w:val="ru-RU" w:eastAsia="ru-RU" w:bidi="ru-RU"/>
              </w:rPr>
              <w:t>онкологических заболеваний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34.4.1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0,045050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3 472,24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156,42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296 904,30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сахарного диабета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4"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0,059800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1 310,97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78,40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148 801,60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болезней системы кровообращения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34.4.3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0,125210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2 915,10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365,00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692 793,90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4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 в условиях дневных стационаров(первичная медико-санитарная помощь, специализированная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35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0,070478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29 514,44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2 080,12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3 948 205,70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3.1) для медицинской помощи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0,010964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85 403,68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936,35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1 777 250,60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3.2) для медицинской помощи при экстракорпоральном оплодотворении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0,000560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119 811,17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67,10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127 359,30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3.3) для медицинской помощи больным с вирусным гепатитом 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35.3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0,000277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157 695,77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43,70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82 948,00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4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4.1) для медицинской помощи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3"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0,008926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104 273,55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930,74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1 766 602,50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24"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23" w:lineRule="auto"/>
              <w:ind w:left="0" w:right="0" w:firstLine="0"/>
              <w:jc w:val="left"/>
              <w:rPr>
                <w:sz w:val="22"/>
                <w:szCs w:val="22"/>
              </w:rPr>
            </w:pPr>
            <w:r>
              <w:rPr>
                <w:color w:val="000000"/>
                <w:spacing w:val="0"/>
                <w:w w:val="100"/>
                <w:position w:val="0"/>
                <w:sz w:val="22"/>
                <w:szCs w:val="22"/>
                <w:shd w:val="clear" w:color="auto" w:fill="auto"/>
                <w:lang w:val="ru-RU" w:eastAsia="ru-RU" w:bidi="ru-RU"/>
              </w:rPr>
              <w:t>4.2) высокотехнологичная медицинская помощь</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23"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0,005834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199 769,40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1 165,42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2 212 046,60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58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 медицинская реабилитация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5.1) в амбулаторных условиях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0,003116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23 888,88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74,43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141 278,80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29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5.2) в условиях дневных стационаров(первичная медико-санитарная помощь,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0,002601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28 100,81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73,10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138 733,70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47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5.3) специализированная, в том числе высокотехнологичная, медицинская помощь в условиях круглосуточного стационара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0,005426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53 123,77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288,25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547 121,70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6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23" w:lineRule="auto"/>
              <w:ind w:left="0" w:right="0" w:firstLine="0"/>
              <w:jc w:val="left"/>
              <w:rPr>
                <w:sz w:val="22"/>
                <w:szCs w:val="22"/>
              </w:rPr>
            </w:pPr>
            <w:r>
              <w:rPr>
                <w:color w:val="000000"/>
                <w:spacing w:val="0"/>
                <w:w w:val="100"/>
                <w:position w:val="0"/>
                <w:sz w:val="22"/>
                <w:szCs w:val="22"/>
                <w:shd w:val="clear" w:color="auto" w:fill="auto"/>
                <w:lang w:val="ru-RU" w:eastAsia="ru-RU" w:bidi="ru-RU"/>
              </w:rPr>
              <w:t>6) расходы на ведение дела СМО</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190,90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362 344,00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 Медицинская помощь по видам и заболеваниям, не установленным базовой программой ОМС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22"/>
                <w:szCs w:val="22"/>
              </w:rPr>
            </w:pPr>
            <w:r>
              <w:rPr>
                <w:color w:val="000000"/>
                <w:spacing w:val="0"/>
                <w:w w:val="100"/>
                <w:position w:val="0"/>
                <w:sz w:val="22"/>
                <w:szCs w:val="22"/>
                <w:shd w:val="clear" w:color="auto" w:fill="auto"/>
                <w:lang w:val="ru-RU" w:eastAsia="ru-RU" w:bidi="ru-RU"/>
              </w:rPr>
              <w:t>X</w:t>
            </w:r>
          </w:p>
        </w:tc>
      </w:tr>
      <w:tr>
        <w:trPr>
          <w:trHeight w:val="84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1) скорая, в том числе скорая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вызовов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6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 первичная медико- санитарная помощь в амбулаторных условиях, за исключением медицинской реабилитации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44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2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2.1) посещения с профилактической и иными целями, всего,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 / 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1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профилактических медицинских осмотров</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44.1.1</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диспансеризации, всего,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углубленной диспансеризации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44.1.2.1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23"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посещений с иными целями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44.1.3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55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2.2) в неотложной форме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61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обращений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31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компьютерная томография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магнитно-резонансная томография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ультразвуковое исследование сердечно</w:t>
              <w:softHyphen/>
              <w:t>сосудистой системы</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эндоскопическое диагностическое исследование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6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молекулярно-генетическое исследование с целью диагностики онкологических заболеваний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58"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пато лого -анатомическое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z w:val="22"/>
                <w:szCs w:val="22"/>
                <w:shd w:val="clear" w:color="auto" w:fill="auto"/>
                <w:lang w:val="en-US" w:eastAsia="en-US" w:bidi="en-US"/>
              </w:rPr>
              <w:t>(COVID-19)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44.3.7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2.4) диспансерное наблюдение, в том числе по поводу</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4" w:lineRule="auto"/>
              <w:ind w:left="0" w:right="0" w:firstLine="0"/>
              <w:jc w:val="both"/>
              <w:rPr>
                <w:sz w:val="22"/>
                <w:szCs w:val="22"/>
              </w:rPr>
            </w:pPr>
            <w:r>
              <w:rPr>
                <w:color w:val="000000"/>
                <w:spacing w:val="0"/>
                <w:w w:val="100"/>
                <w:position w:val="0"/>
                <w:sz w:val="22"/>
                <w:szCs w:val="22"/>
                <w:shd w:val="clear" w:color="auto" w:fill="auto"/>
                <w:lang w:val="ru-RU" w:eastAsia="ru-RU" w:bidi="ru-RU"/>
              </w:rPr>
              <w:t>онкологических заболеваний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44.4.1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6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сахарного диабета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5"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болезней системы кровообращения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44.4.3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4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 в условиях дневных стационаров(первичная медико-санитарная помощь, специализированная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3.1) для медицинской помощи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3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3.2) для медицинской помощи при экстракорпоральном оплодотворении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3.3) для медицинской помощи больным с вирусным гепатитом 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45.3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2088"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включая медицинскую помощь</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shd w:val="clear" w:color="auto" w:fill="auto"/>
                <w:lang w:val="ru-RU" w:eastAsia="ru-RU" w:bidi="ru-RU"/>
              </w:rPr>
              <w:t>46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4.1) для медицинской помощи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4.2) высокотехнологичная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46.2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6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 медицинская реабилитация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47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5"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4" w:lineRule="auto"/>
              <w:ind w:left="0" w:right="0" w:firstLine="0"/>
              <w:jc w:val="left"/>
              <w:rPr>
                <w:sz w:val="22"/>
                <w:szCs w:val="22"/>
              </w:rPr>
            </w:pPr>
            <w:r>
              <w:rPr>
                <w:color w:val="000000"/>
                <w:spacing w:val="0"/>
                <w:w w:val="100"/>
                <w:position w:val="0"/>
                <w:sz w:val="22"/>
                <w:szCs w:val="22"/>
                <w:shd w:val="clear" w:color="auto" w:fill="auto"/>
                <w:lang w:val="ru-RU" w:eastAsia="ru-RU" w:bidi="ru-RU"/>
              </w:rPr>
              <w:t>5.1) в амбулаторных условиях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48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6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5.2) в условиях дневных стационаров(первичная медико-санитарная помощь,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49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38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1" w:lineRule="auto"/>
              <w:ind w:left="0" w:right="0" w:firstLine="0"/>
              <w:jc w:val="left"/>
              <w:rPr>
                <w:sz w:val="22"/>
                <w:szCs w:val="22"/>
              </w:rPr>
            </w:pPr>
            <w:r>
              <w:rPr>
                <w:color w:val="000000"/>
                <w:spacing w:val="0"/>
                <w:w w:val="100"/>
                <w:position w:val="0"/>
                <w:sz w:val="22"/>
                <w:szCs w:val="22"/>
                <w:shd w:val="clear" w:color="auto" w:fill="auto"/>
                <w:lang w:val="ru-RU" w:eastAsia="ru-RU" w:bidi="ru-RU"/>
              </w:rPr>
              <w:t>5.3) специализированная, в том числе высокотехнологичная, медицинская помощь в условиях круглосуточного стационара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 паллиативная медицинская помощь в стационарных условиях</w:t>
            </w:r>
            <w:r>
              <w:rPr>
                <w:color w:val="000000"/>
                <w:spacing w:val="0"/>
                <w:w w:val="100"/>
                <w:position w:val="0"/>
                <w:sz w:val="22"/>
                <w:szCs w:val="22"/>
                <w:shd w:val="clear" w:color="auto" w:fill="auto"/>
                <w:vertAlign w:val="superscript"/>
                <w:lang w:val="ru-RU" w:eastAsia="ru-RU" w:bidi="ru-RU"/>
              </w:rPr>
              <w:t>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3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6.1) первичная медицинская помощь, в том числе доврачебная и врачебная</w:t>
            </w:r>
            <w:r>
              <w:rPr>
                <w:color w:val="000000"/>
                <w:spacing w:val="0"/>
                <w:w w:val="100"/>
                <w:position w:val="0"/>
                <w:sz w:val="22"/>
                <w:szCs w:val="22"/>
                <w:shd w:val="clear" w:color="auto" w:fill="auto"/>
                <w:vertAlign w:val="superscript"/>
                <w:lang w:val="ru-RU" w:eastAsia="ru-RU" w:bidi="ru-RU"/>
              </w:rPr>
              <w:t>9</w:t>
            </w:r>
            <w:r>
              <w:rPr>
                <w:color w:val="000000"/>
                <w:spacing w:val="0"/>
                <w:w w:val="100"/>
                <w:position w:val="0"/>
                <w:sz w:val="22"/>
                <w:szCs w:val="22"/>
                <w:shd w:val="clear" w:color="auto" w:fill="auto"/>
                <w:lang w:val="ru-RU" w:eastAsia="ru-RU" w:bidi="ru-RU"/>
              </w:rPr>
              <w:t>, всего, включая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5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6.1.1) посещения по паллиативной медицинской помощи без учета посещений на дому патронажными бригадами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6.1.2) посещения на дому выездными патронажными бригадами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941"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6.2) оказываемая в стационарных условиях (включая койки паллиативной медицинской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койко-дней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3" w:lineRule="auto"/>
              <w:ind w:left="0" w:right="0" w:firstLine="0"/>
              <w:jc w:val="left"/>
              <w:rPr>
                <w:sz w:val="22"/>
                <w:szCs w:val="22"/>
              </w:rPr>
            </w:pPr>
            <w:r>
              <w:rPr>
                <w:color w:val="000000"/>
                <w:spacing w:val="0"/>
                <w:w w:val="100"/>
                <w:position w:val="0"/>
                <w:sz w:val="22"/>
                <w:szCs w:val="22"/>
                <w:shd w:val="clear" w:color="auto" w:fill="auto"/>
                <w:lang w:val="ru-RU" w:eastAsia="ru-RU" w:bidi="ru-RU"/>
              </w:rPr>
              <w:t>помощи и койки сестринского ухода)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3" w:lineRule="auto"/>
              <w:ind w:left="0" w:right="0" w:firstLine="0"/>
              <w:jc w:val="left"/>
              <w:rPr>
                <w:sz w:val="22"/>
                <w:szCs w:val="22"/>
              </w:rPr>
            </w:pPr>
            <w:r>
              <w:rPr>
                <w:color w:val="000000"/>
                <w:spacing w:val="0"/>
                <w:w w:val="100"/>
                <w:position w:val="0"/>
                <w:sz w:val="22"/>
                <w:szCs w:val="22"/>
                <w:shd w:val="clear" w:color="auto" w:fill="auto"/>
                <w:lang w:val="ru-RU" w:eastAsia="ru-RU" w:bidi="ru-RU"/>
              </w:rPr>
              <w:t>6.3) оказываемая в условиях дневного стационара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51.3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3" w:lineRule="auto"/>
              <w:ind w:left="0" w:right="0" w:firstLine="0"/>
              <w:jc w:val="left"/>
              <w:rPr>
                <w:sz w:val="22"/>
                <w:szCs w:val="22"/>
              </w:rPr>
            </w:pPr>
            <w:r>
              <w:rPr>
                <w:color w:val="000000"/>
                <w:spacing w:val="0"/>
                <w:w w:val="100"/>
                <w:position w:val="0"/>
                <w:sz w:val="22"/>
                <w:szCs w:val="22"/>
                <w:shd w:val="clear" w:color="auto" w:fill="auto"/>
                <w:lang w:val="ru-RU" w:eastAsia="ru-RU" w:bidi="ru-RU"/>
              </w:rPr>
              <w:t>7) расходы на ведение дела СМО</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8) иные расходы</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39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1" w:lineRule="auto"/>
              <w:ind w:left="0" w:right="0" w:firstLine="0"/>
              <w:jc w:val="left"/>
              <w:rPr>
                <w:sz w:val="22"/>
                <w:szCs w:val="22"/>
              </w:rPr>
            </w:pPr>
            <w:r>
              <w:rPr>
                <w:color w:val="000000"/>
                <w:spacing w:val="0"/>
                <w:w w:val="100"/>
                <w:position w:val="0"/>
                <w:sz w:val="22"/>
                <w:szCs w:val="22"/>
                <w:shd w:val="clear" w:color="auto" w:fill="auto"/>
                <w:lang w:val="ru-RU" w:eastAsia="ru-RU" w:bidi="ru-RU"/>
              </w:rPr>
              <w:t>3. Медицинская помощь по видам и заболеваниям, установленным базовой программой ОМС (дополнительное финансовое обеспечение)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1) скорая, в том числе скорая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both"/>
              <w:rPr>
                <w:sz w:val="22"/>
                <w:szCs w:val="22"/>
              </w:rPr>
            </w:pPr>
            <w:r>
              <w:rPr>
                <w:color w:val="000000"/>
                <w:spacing w:val="0"/>
                <w:w w:val="100"/>
                <w:position w:val="0"/>
                <w:sz w:val="22"/>
                <w:szCs w:val="22"/>
                <w:shd w:val="clear" w:color="auto" w:fill="auto"/>
                <w:lang w:val="ru-RU" w:eastAsia="ru-RU" w:bidi="ru-RU"/>
              </w:rPr>
              <w:t>55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вызовов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16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 первичная медико- санитарная помощь в амбулаторных условиях, за исключением медицинской реабилитации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2.1) посещения с профилактической и иными целями, из них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 / 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профилактических медицинских осмотров</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56.1.1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диспансеризации, всего,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1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проведения углубленной диспансеризации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56.1.2.1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6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для посещений с иными целями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56.1.3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360"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2.2) в неотложной форме</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посещений</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76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2.3)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обращений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компьютерная томография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магнитно-резонансная томография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ультразвуковое исследование сердечно</w:t>
              <w:softHyphen/>
              <w:t>сосудистой системы</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81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эндоскопическое диагностическое исследование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25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молекулярно-генетическое исследование с целью диагностики онкологических заболеваний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4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пато лого -анатомическое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6" w:lineRule="auto"/>
              <w:ind w:left="0" w:right="0" w:firstLine="0"/>
              <w:jc w:val="left"/>
              <w:rPr>
                <w:sz w:val="22"/>
                <w:szCs w:val="22"/>
              </w:rPr>
            </w:pPr>
            <w:r>
              <w:rPr>
                <w:color w:val="000000"/>
                <w:spacing w:val="0"/>
                <w:w w:val="100"/>
                <w:position w:val="0"/>
                <w:sz w:val="22"/>
                <w:szCs w:val="22"/>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z w:val="22"/>
                <w:szCs w:val="22"/>
                <w:shd w:val="clear" w:color="auto" w:fill="auto"/>
                <w:lang w:val="en-US" w:eastAsia="en-US" w:bidi="en-US"/>
              </w:rPr>
              <w:t>(COVID-19)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56.3.7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1" w:lineRule="auto"/>
              <w:ind w:left="0" w:right="0" w:firstLine="0"/>
              <w:jc w:val="left"/>
              <w:rPr>
                <w:sz w:val="22"/>
                <w:szCs w:val="22"/>
              </w:rPr>
            </w:pPr>
            <w:r>
              <w:rPr>
                <w:color w:val="000000"/>
                <w:spacing w:val="0"/>
                <w:w w:val="100"/>
                <w:position w:val="0"/>
                <w:sz w:val="22"/>
                <w:szCs w:val="22"/>
                <w:shd w:val="clear" w:color="auto" w:fill="auto"/>
                <w:lang w:val="ru-RU" w:eastAsia="ru-RU" w:bidi="ru-RU"/>
              </w:rPr>
              <w:t>2.4) диспансерное наблюдение, в том числе по поводу</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8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4" w:lineRule="auto"/>
              <w:ind w:left="0" w:right="0" w:firstLine="0"/>
              <w:jc w:val="left"/>
              <w:rPr>
                <w:sz w:val="22"/>
                <w:szCs w:val="22"/>
              </w:rPr>
            </w:pPr>
            <w:r>
              <w:rPr>
                <w:color w:val="000000"/>
                <w:spacing w:val="0"/>
                <w:w w:val="100"/>
                <w:position w:val="0"/>
                <w:sz w:val="22"/>
                <w:szCs w:val="22"/>
                <w:shd w:val="clear" w:color="auto" w:fill="auto"/>
                <w:lang w:val="ru-RU" w:eastAsia="ru-RU" w:bidi="ru-RU"/>
              </w:rPr>
              <w:t>онкологических заболеваний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56.4.1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47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сахарного диабета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болезней системы кровообращения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56.4.3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85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 в условиях дневных стационаров(первичная медико-санитарная помощь, специализированная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3.1) для медицинской помощи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57.1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3.2) при экстракорпоральном оплодотворении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57.2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3.3) для медицинской помощи больным с вирусным гепатитом С</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57.3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208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включая медицинскую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4.1) для медицинской помощи по профилю «онкология»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58.1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4.2) высокотехнологичная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58.2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6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 медицинская реабилитация</w:t>
            </w:r>
            <w:r>
              <w:rPr>
                <w:color w:val="000000"/>
                <w:spacing w:val="0"/>
                <w:w w:val="100"/>
                <w:position w:val="0"/>
                <w:sz w:val="22"/>
                <w:szCs w:val="22"/>
                <w:shd w:val="clear" w:color="auto" w:fill="auto"/>
                <w:vertAlign w:val="superscript"/>
                <w:lang w:val="ru-RU" w:eastAsia="ru-RU" w:bidi="ru-RU"/>
              </w:rPr>
              <w:t>12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85"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5.1) в амбулаторных условиях</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14"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комплексных посещений</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bl>
    <w:tbl>
      <w:tblPr>
        <w:tblOverlap w:val="never"/>
        <w:jc w:val="center"/>
        <w:tblLayout w:type="fixed"/>
      </w:tblPr>
      <w:tblGrid>
        <w:gridCol w:w="2698"/>
        <w:gridCol w:w="994"/>
        <w:gridCol w:w="1699"/>
        <w:gridCol w:w="1699"/>
        <w:gridCol w:w="1704"/>
        <w:gridCol w:w="1272"/>
        <w:gridCol w:w="1421"/>
        <w:gridCol w:w="1416"/>
        <w:gridCol w:w="1560"/>
        <w:gridCol w:w="859"/>
      </w:tblGrid>
      <w:tr>
        <w:trPr>
          <w:trHeight w:val="3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r>
      <w:tr>
        <w:trPr>
          <w:trHeight w:val="116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both"/>
              <w:rPr>
                <w:sz w:val="22"/>
                <w:szCs w:val="22"/>
              </w:rPr>
            </w:pPr>
            <w:r>
              <w:rPr>
                <w:color w:val="000000"/>
                <w:spacing w:val="0"/>
                <w:w w:val="100"/>
                <w:position w:val="0"/>
                <w:sz w:val="22"/>
                <w:szCs w:val="22"/>
                <w:shd w:val="clear" w:color="auto" w:fill="auto"/>
                <w:lang w:val="ru-RU" w:eastAsia="ru-RU" w:bidi="ru-RU"/>
              </w:rPr>
              <w:t>5.2) в условиях дневных стационаров(первичная медико-санитарная помощь, специализированная медицинская помощь)</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139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18" w:lineRule="auto"/>
              <w:ind w:left="0" w:right="0" w:firstLine="0"/>
              <w:jc w:val="left"/>
              <w:rPr>
                <w:sz w:val="22"/>
                <w:szCs w:val="22"/>
              </w:rPr>
            </w:pPr>
            <w:r>
              <w:rPr>
                <w:color w:val="000000"/>
                <w:spacing w:val="0"/>
                <w:w w:val="100"/>
                <w:position w:val="0"/>
                <w:sz w:val="22"/>
                <w:szCs w:val="22"/>
                <w:shd w:val="clear" w:color="auto" w:fill="auto"/>
                <w:lang w:val="ru-RU" w:eastAsia="ru-RU" w:bidi="ru-RU"/>
              </w:rPr>
              <w:t>5.3) специализированная, в том числе высокотехнологичная, медицинская помощь в условиях круглосуточного стационара</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18" w:lineRule="auto"/>
              <w:ind w:left="0" w:right="0" w:firstLine="0"/>
              <w:jc w:val="center"/>
              <w:rPr>
                <w:sz w:val="22"/>
                <w:szCs w:val="22"/>
              </w:rPr>
            </w:pPr>
            <w:r>
              <w:rPr>
                <w:color w:val="000000"/>
                <w:spacing w:val="0"/>
                <w:w w:val="100"/>
                <w:position w:val="0"/>
                <w:sz w:val="22"/>
                <w:szCs w:val="22"/>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46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23" w:lineRule="auto"/>
              <w:ind w:left="0" w:right="0" w:firstLine="0"/>
              <w:jc w:val="left"/>
              <w:rPr>
                <w:sz w:val="22"/>
                <w:szCs w:val="22"/>
              </w:rPr>
            </w:pPr>
            <w:r>
              <w:rPr>
                <w:color w:val="000000"/>
                <w:spacing w:val="0"/>
                <w:w w:val="100"/>
                <w:position w:val="0"/>
                <w:sz w:val="22"/>
                <w:szCs w:val="22"/>
                <w:shd w:val="clear" w:color="auto" w:fill="auto"/>
                <w:lang w:val="ru-RU" w:eastAsia="ru-RU" w:bidi="ru-RU"/>
              </w:rPr>
              <w:t>6) расходы на ведение дела СМО</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r>
      <w:tr>
        <w:trPr>
          <w:trHeight w:val="254"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ИТОГО</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64</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X</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5 683,20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19 702,51</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10 242 119,10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37 396 741,00</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100,00</w:t>
            </w:r>
          </w:p>
        </w:tc>
      </w:tr>
    </w:tbl>
    <w:p>
      <w:pPr>
        <w:widowControl w:val="0"/>
        <w:spacing w:after="239" w:line="1" w:lineRule="exact"/>
      </w:pPr>
    </w:p>
    <w:p>
      <w:pPr>
        <w:pStyle w:val="Style2"/>
        <w:keepNext w:val="0"/>
        <w:keepLines w:val="0"/>
        <w:widowControl w:val="0"/>
        <w:numPr>
          <w:ilvl w:val="0"/>
          <w:numId w:val="95"/>
        </w:numPr>
        <w:shd w:val="clear" w:color="auto" w:fill="auto"/>
        <w:tabs>
          <w:tab w:pos="91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расчета подушевых нормативов финансирования территориальной программы за счет средств областного бюджета используются данные прогноза социально-экономического развития Омской области на 2024 год и на период до 2026 года, одобренного распоряжением Правительства Омской области от 28 октября 2023 года № 231-рп. В соответствии с указанными данными численность населения Омской области на 1 января 2024 года составила 1 802,2 тыс. человек.</w:t>
      </w:r>
    </w:p>
    <w:p>
      <w:pPr>
        <w:pStyle w:val="Style2"/>
        <w:keepNext w:val="0"/>
        <w:keepLines w:val="0"/>
        <w:widowControl w:val="0"/>
        <w:numPr>
          <w:ilvl w:val="0"/>
          <w:numId w:val="95"/>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2023 года. В соответствии с указанными данными численность застрахованного населения Омской области на 1 января 2023 года составила 1 898,070 тыс. человек.</w:t>
      </w:r>
    </w:p>
    <w:p>
      <w:pPr>
        <w:pStyle w:val="Style2"/>
        <w:keepNext w:val="0"/>
        <w:keepLines w:val="0"/>
        <w:widowControl w:val="0"/>
        <w:numPr>
          <w:ilvl w:val="0"/>
          <w:numId w:val="95"/>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pPr>
        <w:pStyle w:val="Style2"/>
        <w:keepNext w:val="0"/>
        <w:keepLines w:val="0"/>
        <w:widowControl w:val="0"/>
        <w:numPr>
          <w:ilvl w:val="0"/>
          <w:numId w:val="95"/>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pPr>
        <w:pStyle w:val="Style2"/>
        <w:keepNext w:val="0"/>
        <w:keepLines w:val="0"/>
        <w:widowControl w:val="0"/>
        <w:numPr>
          <w:ilvl w:val="0"/>
          <w:numId w:val="95"/>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Style2"/>
        <w:keepNext w:val="0"/>
        <w:keepLines w:val="0"/>
        <w:widowControl w:val="0"/>
        <w:numPr>
          <w:ilvl w:val="0"/>
          <w:numId w:val="95"/>
        </w:numPr>
        <w:shd w:val="clear" w:color="auto" w:fill="auto"/>
        <w:tabs>
          <w:tab w:pos="9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Законченные случаи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95"/>
        </w:numPr>
        <w:shd w:val="clear" w:color="auto" w:fill="auto"/>
        <w:tabs>
          <w:tab w:pos="9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Style2"/>
        <w:keepNext w:val="0"/>
        <w:keepLines w:val="0"/>
        <w:widowControl w:val="0"/>
        <w:numPr>
          <w:ilvl w:val="0"/>
          <w:numId w:val="95"/>
        </w:numPr>
        <w:shd w:val="clear" w:color="auto" w:fill="auto"/>
        <w:tabs>
          <w:tab w:pos="94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утверждаемой постановлением Правительства Российской Федерации.</w:t>
      </w:r>
    </w:p>
    <w:p>
      <w:pPr>
        <w:pStyle w:val="Style2"/>
        <w:keepNext w:val="0"/>
        <w:keepLines w:val="0"/>
        <w:widowControl w:val="0"/>
        <w:numPr>
          <w:ilvl w:val="0"/>
          <w:numId w:val="95"/>
        </w:numPr>
        <w:shd w:val="clear" w:color="auto" w:fill="auto"/>
        <w:tabs>
          <w:tab w:pos="96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Включены в норматив объема первичной медико-санитарной помощи в амбулаторных условиях.</w:t>
      </w:r>
    </w:p>
    <w:p>
      <w:pPr>
        <w:pStyle w:val="Style2"/>
        <w:keepNext w:val="0"/>
        <w:keepLines w:val="0"/>
        <w:widowControl w:val="0"/>
        <w:numPr>
          <w:ilvl w:val="0"/>
          <w:numId w:val="95"/>
        </w:numPr>
        <w:shd w:val="clear" w:color="auto" w:fill="auto"/>
        <w:tabs>
          <w:tab w:pos="102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pPr>
        <w:pStyle w:val="Style2"/>
        <w:keepNext w:val="0"/>
        <w:keepLines w:val="0"/>
        <w:widowControl w:val="0"/>
        <w:numPr>
          <w:ilvl w:val="0"/>
          <w:numId w:val="95"/>
        </w:numPr>
        <w:shd w:val="clear" w:color="auto" w:fill="auto"/>
        <w:tabs>
          <w:tab w:pos="102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Российской Федерации.</w:t>
      </w:r>
    </w:p>
    <w:p>
      <w:pPr>
        <w:pStyle w:val="Style2"/>
        <w:keepNext w:val="0"/>
        <w:keepLines w:val="0"/>
        <w:widowControl w:val="0"/>
        <w:numPr>
          <w:ilvl w:val="0"/>
          <w:numId w:val="95"/>
        </w:numPr>
        <w:shd w:val="clear" w:color="auto" w:fill="auto"/>
        <w:tabs>
          <w:tab w:pos="102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с 24 февраля 2022 года.</w:t>
      </w:r>
    </w:p>
    <w:sectPr>
      <w:headerReference w:type="default" r:id="rId33"/>
      <w:footnotePr>
        <w:pos w:val="pageBottom"/>
        <w:numFmt w:val="decimal"/>
        <w:numRestart w:val="continuous"/>
      </w:footnotePr>
      <w:pgSz w:w="16840" w:h="11900" w:orient="landscape"/>
      <w:pgMar w:top="1193" w:left="818" w:right="647" w:bottom="1103" w:header="0" w:footer="675" w:gutter="0"/>
      <w:pgNumType w:start="5"/>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3952875</wp:posOffset>
              </wp:positionH>
              <wp:positionV relativeFrom="page">
                <wp:posOffset>478155</wp:posOffset>
              </wp:positionV>
              <wp:extent cx="167640" cy="143510"/>
              <wp:wrapNone/>
              <wp:docPr id="9" name="Shape 9"/>
              <a:graphic xmlns:a="http://schemas.openxmlformats.org/drawingml/2006/main">
                <a:graphicData uri="http://schemas.microsoft.com/office/word/2010/wordprocessingShape">
                  <wps:wsp>
                    <wps:cNvSpPr txBox="1"/>
                    <wps:spPr>
                      <a:xfrm>
                        <a:ext cx="167640" cy="14351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311.25pt;margin-top:37.649999999999999pt;width:13.199999999999999pt;height:11.300000000000001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5456555</wp:posOffset>
              </wp:positionH>
              <wp:positionV relativeFrom="page">
                <wp:posOffset>511810</wp:posOffset>
              </wp:positionV>
              <wp:extent cx="79375" cy="121920"/>
              <wp:wrapNone/>
              <wp:docPr id="19" name="Shape 19"/>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429.64999999999998pt;margin-top:40.299999999999997pt;width:6.25pt;height:9.5999999999999996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5416550</wp:posOffset>
              </wp:positionH>
              <wp:positionV relativeFrom="page">
                <wp:posOffset>512445</wp:posOffset>
              </wp:positionV>
              <wp:extent cx="164465" cy="121920"/>
              <wp:wrapNone/>
              <wp:docPr id="21" name="Shape 21"/>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Arial" w:eastAsia="Arial" w:hAnsi="Arial" w:cs="Arial"/>
                                <w:i/>
                                <w:iCs/>
                                <w:color w:val="000000"/>
                                <w:spacing w:val="0"/>
                                <w:w w:val="100"/>
                                <w:position w:val="0"/>
                                <w:sz w:val="26"/>
                                <w:szCs w:val="26"/>
                                <w:shd w:val="clear" w:color="auto" w:fill="auto"/>
                                <w:lang w:val="en-US" w:eastAsia="en-US" w:bidi="en-US"/>
                              </w:rPr>
                              <w:t>#</w:t>
                            </w:r>
                          </w:fldSimple>
                        </w:p>
                      </w:txbxContent>
                    </wps:txbx>
                    <wps:bodyPr wrap="none" lIns="0" tIns="0" rIns="0" bIns="0">
                      <a:spAutoFit/>
                    </wps:bodyPr>
                  </wps:wsp>
                </a:graphicData>
              </a:graphic>
            </wp:anchor>
          </w:drawing>
        </mc:Choice>
        <mc:Fallback>
          <w:pict>
            <v:shape id="_x0000_s1047" type="#_x0000_t202" style="position:absolute;margin-left:426.5pt;margin-top:40.350000000000001pt;width:12.949999999999999pt;height:9.5999999999999996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Arial" w:eastAsia="Arial" w:hAnsi="Arial" w:cs="Arial"/>
                          <w:i/>
                          <w:iCs/>
                          <w:color w:val="000000"/>
                          <w:spacing w:val="0"/>
                          <w:w w:val="100"/>
                          <w:position w:val="0"/>
                          <w:sz w:val="26"/>
                          <w:szCs w:val="26"/>
                          <w:shd w:val="clear" w:color="auto" w:fill="auto"/>
                          <w:lang w:val="en-US" w:eastAsia="en-US" w:bidi="en-US"/>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5456555</wp:posOffset>
              </wp:positionH>
              <wp:positionV relativeFrom="page">
                <wp:posOffset>511810</wp:posOffset>
              </wp:positionV>
              <wp:extent cx="79375" cy="121920"/>
              <wp:wrapNone/>
              <wp:docPr id="23" name="Shape 23"/>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429.64999999999998pt;margin-top:40.299999999999997pt;width:6.25pt;height:9.5999999999999996pt;z-index:-18874404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3734435</wp:posOffset>
              </wp:positionH>
              <wp:positionV relativeFrom="page">
                <wp:posOffset>488315</wp:posOffset>
              </wp:positionV>
              <wp:extent cx="179705" cy="143510"/>
              <wp:wrapNone/>
              <wp:docPr id="25" name="Shape 25"/>
              <a:graphic xmlns:a="http://schemas.openxmlformats.org/drawingml/2006/main">
                <a:graphicData uri="http://schemas.microsoft.com/office/word/2010/wordprocessingShape">
                  <wps:wsp>
                    <wps:cNvSpPr txBox="1"/>
                    <wps:spPr>
                      <a:xfrm>
                        <a:ext cx="179705" cy="14351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1" type="#_x0000_t202" style="position:absolute;margin-left:294.05000000000001pt;margin-top:38.450000000000003pt;width:14.15pt;height:11.300000000000001pt;z-index:-18874404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5304155</wp:posOffset>
              </wp:positionH>
              <wp:positionV relativeFrom="page">
                <wp:posOffset>399415</wp:posOffset>
              </wp:positionV>
              <wp:extent cx="79375" cy="121920"/>
              <wp:wrapNone/>
              <wp:docPr id="27" name="Shape 27"/>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3" type="#_x0000_t202" style="position:absolute;margin-left:417.64999999999998pt;margin-top:31.449999999999999pt;width:6.25pt;height:9.5999999999999996pt;z-index:-18874404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4005580</wp:posOffset>
              </wp:positionH>
              <wp:positionV relativeFrom="page">
                <wp:posOffset>480695</wp:posOffset>
              </wp:positionV>
              <wp:extent cx="88265" cy="143510"/>
              <wp:wrapNone/>
              <wp:docPr id="29" name="Shape 29"/>
              <a:graphic xmlns:a="http://schemas.openxmlformats.org/drawingml/2006/main">
                <a:graphicData uri="http://schemas.microsoft.com/office/word/2010/wordprocessingShape">
                  <wps:wsp>
                    <wps:cNvSpPr txBox="1"/>
                    <wps:spPr>
                      <a:xfrm>
                        <a:ext cx="88265" cy="14351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5" type="#_x0000_t202" style="position:absolute;margin-left:315.39999999999998pt;margin-top:37.850000000000001pt;width:6.9500000000000002pt;height:11.300000000000001pt;z-index:-18874404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5502910</wp:posOffset>
              </wp:positionH>
              <wp:positionV relativeFrom="page">
                <wp:posOffset>347980</wp:posOffset>
              </wp:positionV>
              <wp:extent cx="79375" cy="121920"/>
              <wp:wrapNone/>
              <wp:docPr id="31" name="Shape 31"/>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7" type="#_x0000_t202" style="position:absolute;margin-left:433.30000000000001pt;margin-top:27.399999999999999pt;width:6.25pt;height:9.5999999999999996pt;z-index:-18874404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5574665</wp:posOffset>
              </wp:positionH>
              <wp:positionV relativeFrom="page">
                <wp:posOffset>437515</wp:posOffset>
              </wp:positionV>
              <wp:extent cx="79375" cy="121920"/>
              <wp:wrapNone/>
              <wp:docPr id="33" name="Shape 33"/>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9" type="#_x0000_t202" style="position:absolute;margin-left:438.94999999999999pt;margin-top:34.450000000000003pt;width:6.25pt;height:9.5999999999999996pt;z-index:-18874403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5574665</wp:posOffset>
              </wp:positionH>
              <wp:positionV relativeFrom="page">
                <wp:posOffset>437515</wp:posOffset>
              </wp:positionV>
              <wp:extent cx="79375" cy="121920"/>
              <wp:wrapNone/>
              <wp:docPr id="35" name="Shape 35"/>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1" type="#_x0000_t202" style="position:absolute;margin-left:438.94999999999999pt;margin-top:34.450000000000003pt;width:6.25pt;height:9.5999999999999996pt;z-index:-18874403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3952875</wp:posOffset>
              </wp:positionH>
              <wp:positionV relativeFrom="page">
                <wp:posOffset>478155</wp:posOffset>
              </wp:positionV>
              <wp:extent cx="167640" cy="143510"/>
              <wp:wrapNone/>
              <wp:docPr id="11" name="Shape 11"/>
              <a:graphic xmlns:a="http://schemas.openxmlformats.org/drawingml/2006/main">
                <a:graphicData uri="http://schemas.microsoft.com/office/word/2010/wordprocessingShape">
                  <wps:wsp>
                    <wps:cNvSpPr txBox="1"/>
                    <wps:spPr>
                      <a:xfrm>
                        <a:ext cx="167640" cy="14351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311.25pt;margin-top:37.649999999999999pt;width:13.199999999999999pt;height:11.300000000000001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5456555</wp:posOffset>
              </wp:positionH>
              <wp:positionV relativeFrom="page">
                <wp:posOffset>511810</wp:posOffset>
              </wp:positionV>
              <wp:extent cx="79375" cy="121920"/>
              <wp:wrapNone/>
              <wp:docPr id="13" name="Shape 13"/>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9" type="#_x0000_t202" style="position:absolute;margin-left:429.64999999999998pt;margin-top:40.299999999999997pt;width:6.25pt;height:9.5999999999999996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5456555</wp:posOffset>
              </wp:positionH>
              <wp:positionV relativeFrom="page">
                <wp:posOffset>511810</wp:posOffset>
              </wp:positionV>
              <wp:extent cx="79375" cy="121920"/>
              <wp:wrapNone/>
              <wp:docPr id="15" name="Shape 15"/>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1" type="#_x0000_t202" style="position:absolute;margin-left:429.64999999999998pt;margin-top:40.299999999999997pt;width:6.25pt;height:9.5999999999999996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5456555</wp:posOffset>
              </wp:positionH>
              <wp:positionV relativeFrom="page">
                <wp:posOffset>511810</wp:posOffset>
              </wp:positionV>
              <wp:extent cx="79375" cy="121920"/>
              <wp:wrapNone/>
              <wp:docPr id="17" name="Shape 17"/>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3" type="#_x0000_t202" style="position:absolute;margin-left:429.64999999999998pt;margin-top:40.299999999999997pt;width:6.25pt;height:9.5999999999999996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202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202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202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0">
    <w:multiLevelType w:val="multilevel"/>
    <w:lvl w:ilvl="0">
      <w:start w:val="202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0">
    <w:multiLevelType w:val="multilevel"/>
    <w:lvl w:ilvl="0">
      <w:start w:val="60"/>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vertAlign w:val="superscript"/>
        <w:lang w:val="ru-RU" w:eastAsia="ru-RU" w:bidi="ru-RU"/>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Основной текст (2)_"/>
    <w:basedOn w:val="DefaultParagraphFont"/>
    <w:link w:val="Style4"/>
    <w:rPr>
      <w:rFonts w:ascii="Times New Roman" w:eastAsia="Times New Roman" w:hAnsi="Times New Roman" w:cs="Times New Roman"/>
      <w:b/>
      <w:bCs/>
      <w:i w:val="0"/>
      <w:iCs w:val="0"/>
      <w:smallCaps w:val="0"/>
      <w:strike w:val="0"/>
      <w:sz w:val="42"/>
      <w:szCs w:val="42"/>
      <w:u w:val="none"/>
    </w:rPr>
  </w:style>
  <w:style w:type="character" w:customStyle="1" w:styleId="CharStyle7">
    <w:name w:val="Заголовок №1_"/>
    <w:basedOn w:val="DefaultParagraphFont"/>
    <w:link w:val="Style6"/>
    <w:rPr>
      <w:rFonts w:ascii="Times New Roman" w:eastAsia="Times New Roman" w:hAnsi="Times New Roman" w:cs="Times New Roman"/>
      <w:b/>
      <w:bCs/>
      <w:i w:val="0"/>
      <w:iCs w:val="0"/>
      <w:smallCaps w:val="0"/>
      <w:strike w:val="0"/>
      <w:sz w:val="60"/>
      <w:szCs w:val="60"/>
      <w:u w:val="none"/>
    </w:rPr>
  </w:style>
  <w:style w:type="character" w:customStyle="1" w:styleId="CharStyle9">
    <w:name w:val="Основной текст (3)_"/>
    <w:basedOn w:val="DefaultParagraphFont"/>
    <w:link w:val="Style8"/>
    <w:rPr>
      <w:rFonts w:ascii="Times New Roman" w:eastAsia="Times New Roman" w:hAnsi="Times New Roman" w:cs="Times New Roman"/>
      <w:b/>
      <w:bCs/>
      <w:i w:val="0"/>
      <w:iCs w:val="0"/>
      <w:smallCaps w:val="0"/>
      <w:strike w:val="0"/>
      <w:sz w:val="22"/>
      <w:szCs w:val="22"/>
      <w:u w:val="none"/>
    </w:rPr>
  </w:style>
  <w:style w:type="character" w:customStyle="1" w:styleId="CharStyle12">
    <w:name w:val="Колонтитул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Другое_"/>
    <w:basedOn w:val="DefaultParagraphFont"/>
    <w:link w:val="Style15"/>
    <w:rPr>
      <w:rFonts w:ascii="Times New Roman" w:eastAsia="Times New Roman" w:hAnsi="Times New Roman" w:cs="Times New Roman"/>
      <w:b w:val="0"/>
      <w:bCs w:val="0"/>
      <w:i w:val="0"/>
      <w:iCs w:val="0"/>
      <w:smallCaps w:val="0"/>
      <w:strike w:val="0"/>
      <w:sz w:val="28"/>
      <w:szCs w:val="28"/>
      <w:u w:val="none"/>
    </w:rPr>
  </w:style>
  <w:style w:type="character" w:customStyle="1" w:styleId="CharStyle19">
    <w:name w:val="Колонтитул_"/>
    <w:basedOn w:val="DefaultParagraphFont"/>
    <w:link w:val="Style18"/>
    <w:rPr>
      <w:rFonts w:ascii="Times New Roman" w:eastAsia="Times New Roman" w:hAnsi="Times New Roman" w:cs="Times New Roman"/>
      <w:b w:val="0"/>
      <w:bCs w:val="0"/>
      <w:i w:val="0"/>
      <w:iCs w:val="0"/>
      <w:smallCaps w:val="0"/>
      <w:strike w:val="0"/>
      <w:sz w:val="28"/>
      <w:szCs w:val="28"/>
      <w:u w:val="none"/>
    </w:rPr>
  </w:style>
  <w:style w:type="character" w:customStyle="1" w:styleId="CharStyle22">
    <w:name w:val="Основной текст (6)_"/>
    <w:basedOn w:val="DefaultParagraphFont"/>
    <w:link w:val="Style21"/>
    <w:rPr>
      <w:rFonts w:ascii="Arial" w:eastAsia="Arial" w:hAnsi="Arial" w:cs="Arial"/>
      <w:b w:val="0"/>
      <w:bCs w:val="0"/>
      <w:i/>
      <w:iCs/>
      <w:smallCaps w:val="0"/>
      <w:strike w:val="0"/>
      <w:sz w:val="26"/>
      <w:szCs w:val="26"/>
      <w:u w:val="none"/>
    </w:rPr>
  </w:style>
  <w:style w:type="character" w:customStyle="1" w:styleId="CharStyle28">
    <w:name w:val="Подпись к таблице_"/>
    <w:basedOn w:val="DefaultParagraphFont"/>
    <w:link w:val="Style27"/>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Основной текст (2)"/>
    <w:basedOn w:val="Normal"/>
    <w:link w:val="CharStyle5"/>
    <w:pPr>
      <w:widowControl w:val="0"/>
      <w:shd w:val="clear" w:color="auto" w:fill="FFFFFF"/>
      <w:spacing w:after="40"/>
      <w:ind w:firstLine="200"/>
    </w:pPr>
    <w:rPr>
      <w:rFonts w:ascii="Times New Roman" w:eastAsia="Times New Roman" w:hAnsi="Times New Roman" w:cs="Times New Roman"/>
      <w:b/>
      <w:bCs/>
      <w:i w:val="0"/>
      <w:iCs w:val="0"/>
      <w:smallCaps w:val="0"/>
      <w:strike w:val="0"/>
      <w:sz w:val="42"/>
      <w:szCs w:val="42"/>
      <w:u w:val="none"/>
    </w:rPr>
  </w:style>
  <w:style w:type="paragraph" w:customStyle="1" w:styleId="Style6">
    <w:name w:val="Заголовок №1"/>
    <w:basedOn w:val="Normal"/>
    <w:link w:val="CharStyle7"/>
    <w:pPr>
      <w:widowControl w:val="0"/>
      <w:shd w:val="clear" w:color="auto" w:fill="FFFFFF"/>
      <w:jc w:val="center"/>
      <w:outlineLvl w:val="0"/>
    </w:pPr>
    <w:rPr>
      <w:rFonts w:ascii="Times New Roman" w:eastAsia="Times New Roman" w:hAnsi="Times New Roman" w:cs="Times New Roman"/>
      <w:b/>
      <w:bCs/>
      <w:i w:val="0"/>
      <w:iCs w:val="0"/>
      <w:smallCaps w:val="0"/>
      <w:strike w:val="0"/>
      <w:sz w:val="60"/>
      <w:szCs w:val="60"/>
      <w:u w:val="none"/>
    </w:rPr>
  </w:style>
  <w:style w:type="paragraph" w:customStyle="1" w:styleId="Style8">
    <w:name w:val="Основной текст (3)"/>
    <w:basedOn w:val="Normal"/>
    <w:link w:val="CharStyle9"/>
    <w:pPr>
      <w:widowControl w:val="0"/>
      <w:shd w:val="clear" w:color="auto" w:fill="FFFFFF"/>
      <w:spacing w:after="740"/>
      <w:jc w:val="center"/>
    </w:pPr>
    <w:rPr>
      <w:rFonts w:ascii="Times New Roman" w:eastAsia="Times New Roman" w:hAnsi="Times New Roman" w:cs="Times New Roman"/>
      <w:b/>
      <w:bCs/>
      <w:i w:val="0"/>
      <w:iCs w:val="0"/>
      <w:smallCaps w:val="0"/>
      <w:strike w:val="0"/>
      <w:sz w:val="22"/>
      <w:szCs w:val="22"/>
      <w:u w:val="none"/>
    </w:rPr>
  </w:style>
  <w:style w:type="paragraph" w:customStyle="1" w:styleId="Style11">
    <w:name w:val="Колонтитул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Другое"/>
    <w:basedOn w:val="Normal"/>
    <w:link w:val="CharStyle16"/>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8">
    <w:name w:val="Колонтитул"/>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 w:type="paragraph" w:customStyle="1" w:styleId="Style21">
    <w:name w:val="Основной текст (6)"/>
    <w:basedOn w:val="Normal"/>
    <w:link w:val="CharStyle22"/>
    <w:pPr>
      <w:widowControl w:val="0"/>
      <w:shd w:val="clear" w:color="auto" w:fill="FFFFFF"/>
      <w:spacing w:after="60"/>
      <w:jc w:val="center"/>
    </w:pPr>
    <w:rPr>
      <w:rFonts w:ascii="Arial" w:eastAsia="Arial" w:hAnsi="Arial" w:cs="Arial"/>
      <w:b w:val="0"/>
      <w:bCs w:val="0"/>
      <w:i/>
      <w:iCs/>
      <w:smallCaps w:val="0"/>
      <w:strike w:val="0"/>
      <w:sz w:val="26"/>
      <w:szCs w:val="26"/>
      <w:u w:val="none"/>
    </w:rPr>
  </w:style>
  <w:style w:type="paragraph" w:customStyle="1" w:styleId="Style27">
    <w:name w:val="Подпись к таблице"/>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s>
</file>